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67" w:rsidRDefault="004C0F67" w:rsidP="004C0F67">
      <w:pPr>
        <w:pStyle w:val="a4"/>
        <w:rPr>
          <w:rFonts w:ascii="Times New Roman" w:hAnsi="Times New Roman"/>
          <w:b/>
          <w:color w:val="108FBC"/>
          <w:sz w:val="28"/>
          <w:szCs w:val="32"/>
        </w:rPr>
      </w:pPr>
      <w:bookmarkStart w:id="0" w:name="_GoBack"/>
      <w:bookmarkEnd w:id="0"/>
    </w:p>
    <w:p w:rsidR="000255A4" w:rsidRDefault="007901D5" w:rsidP="004C0F67">
      <w:pPr>
        <w:pStyle w:val="a4"/>
        <w:jc w:val="center"/>
        <w:rPr>
          <w:rFonts w:ascii="Times New Roman" w:hAnsi="Times New Roman"/>
          <w:b/>
          <w:color w:val="108FBC"/>
          <w:sz w:val="28"/>
          <w:szCs w:val="32"/>
        </w:rPr>
      </w:pPr>
      <w:r w:rsidRPr="004C0F67">
        <w:rPr>
          <w:rFonts w:ascii="Times New Roman" w:hAnsi="Times New Roman"/>
          <w:b/>
          <w:color w:val="108FBC"/>
          <w:sz w:val="28"/>
          <w:szCs w:val="32"/>
        </w:rPr>
        <w:t>Экскурси</w:t>
      </w:r>
      <w:r w:rsidR="005519EA" w:rsidRPr="004C0F67">
        <w:rPr>
          <w:rFonts w:ascii="Times New Roman" w:hAnsi="Times New Roman"/>
          <w:b/>
          <w:color w:val="108FBC"/>
          <w:sz w:val="28"/>
          <w:szCs w:val="32"/>
        </w:rPr>
        <w:t>онная программа</w:t>
      </w:r>
      <w:r w:rsidR="009F7EBE" w:rsidRPr="004C0F67">
        <w:rPr>
          <w:rFonts w:ascii="Times New Roman" w:hAnsi="Times New Roman"/>
          <w:b/>
          <w:color w:val="108FBC"/>
          <w:sz w:val="28"/>
          <w:szCs w:val="32"/>
        </w:rPr>
        <w:t xml:space="preserve"> </w:t>
      </w:r>
      <w:r w:rsidR="00872594" w:rsidRPr="004C0F67">
        <w:rPr>
          <w:rFonts w:ascii="Times New Roman" w:hAnsi="Times New Roman"/>
          <w:b/>
          <w:color w:val="108FBC"/>
          <w:sz w:val="28"/>
          <w:szCs w:val="32"/>
        </w:rPr>
        <w:t>«</w:t>
      </w:r>
      <w:r w:rsidR="005519EA" w:rsidRPr="004C0F67">
        <w:rPr>
          <w:rFonts w:ascii="Times New Roman" w:hAnsi="Times New Roman"/>
          <w:b/>
          <w:color w:val="108FBC"/>
          <w:sz w:val="28"/>
          <w:szCs w:val="32"/>
        </w:rPr>
        <w:t xml:space="preserve">Очарование </w:t>
      </w:r>
      <w:r w:rsidR="000F54A0" w:rsidRPr="004C0F67">
        <w:rPr>
          <w:rFonts w:ascii="Times New Roman" w:hAnsi="Times New Roman"/>
          <w:b/>
          <w:color w:val="108FBC"/>
          <w:sz w:val="28"/>
          <w:szCs w:val="32"/>
        </w:rPr>
        <w:t>Сурского края</w:t>
      </w:r>
      <w:r w:rsidR="00872594" w:rsidRPr="004C0F67">
        <w:rPr>
          <w:rFonts w:ascii="Times New Roman" w:hAnsi="Times New Roman"/>
          <w:b/>
          <w:color w:val="108FBC"/>
          <w:sz w:val="28"/>
          <w:szCs w:val="32"/>
        </w:rPr>
        <w:t>»</w:t>
      </w:r>
    </w:p>
    <w:p w:rsidR="004C0F67" w:rsidRPr="004C0F67" w:rsidRDefault="004C0F67" w:rsidP="004C0F67">
      <w:pPr>
        <w:pStyle w:val="a4"/>
        <w:jc w:val="center"/>
        <w:rPr>
          <w:rFonts w:ascii="Times New Roman" w:hAnsi="Times New Roman"/>
          <w:b/>
          <w:color w:val="108FBC"/>
          <w:sz w:val="28"/>
          <w:szCs w:val="32"/>
        </w:rPr>
      </w:pPr>
    </w:p>
    <w:tbl>
      <w:tblPr>
        <w:tblStyle w:val="a3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062"/>
        <w:gridCol w:w="3759"/>
        <w:gridCol w:w="5190"/>
        <w:gridCol w:w="193"/>
      </w:tblGrid>
      <w:tr w:rsidR="008C0E2F" w:rsidRPr="005519EA" w:rsidTr="000255A4">
        <w:trPr>
          <w:gridBefore w:val="1"/>
          <w:gridAfter w:val="1"/>
          <w:wBefore w:w="283" w:type="dxa"/>
          <w:wAfter w:w="193" w:type="dxa"/>
          <w:trHeight w:val="415"/>
          <w:jc w:val="center"/>
        </w:trPr>
        <w:tc>
          <w:tcPr>
            <w:tcW w:w="1062" w:type="dxa"/>
            <w:vAlign w:val="center"/>
          </w:tcPr>
          <w:p w:rsidR="008C0E2F" w:rsidRPr="004C0F67" w:rsidRDefault="008C0E2F" w:rsidP="00F52BB9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0F67">
              <w:rPr>
                <w:rFonts w:ascii="Times New Roman" w:hAnsi="Times New Roman"/>
                <w:b/>
                <w:bCs/>
                <w:szCs w:val="24"/>
              </w:rPr>
              <w:t>День</w:t>
            </w:r>
          </w:p>
        </w:tc>
        <w:tc>
          <w:tcPr>
            <w:tcW w:w="8949" w:type="dxa"/>
            <w:gridSpan w:val="2"/>
            <w:vAlign w:val="center"/>
          </w:tcPr>
          <w:p w:rsidR="008C0E2F" w:rsidRPr="004C0F67" w:rsidRDefault="008C0E2F" w:rsidP="00F52BB9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C0F67">
              <w:rPr>
                <w:rFonts w:ascii="Times New Roman" w:hAnsi="Times New Roman"/>
                <w:b/>
                <w:bCs/>
                <w:szCs w:val="24"/>
              </w:rPr>
              <w:t>Программа</w:t>
            </w:r>
          </w:p>
        </w:tc>
      </w:tr>
      <w:tr w:rsidR="0045488F" w:rsidRPr="005519EA" w:rsidTr="000255A4">
        <w:trPr>
          <w:gridBefore w:val="1"/>
          <w:gridAfter w:val="1"/>
          <w:wBefore w:w="283" w:type="dxa"/>
          <w:wAfter w:w="193" w:type="dxa"/>
          <w:trHeight w:val="276"/>
          <w:jc w:val="center"/>
        </w:trPr>
        <w:tc>
          <w:tcPr>
            <w:tcW w:w="1062" w:type="dxa"/>
            <w:vMerge w:val="restart"/>
            <w:vAlign w:val="center"/>
          </w:tcPr>
          <w:p w:rsidR="0045488F" w:rsidRPr="004C0F67" w:rsidRDefault="0045488F" w:rsidP="0045488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4C0F67">
              <w:rPr>
                <w:rFonts w:ascii="Times New Roman" w:hAnsi="Times New Roman"/>
                <w:b/>
                <w:bCs/>
              </w:rPr>
              <w:t>1 день</w:t>
            </w:r>
          </w:p>
        </w:tc>
        <w:tc>
          <w:tcPr>
            <w:tcW w:w="8949" w:type="dxa"/>
            <w:gridSpan w:val="2"/>
          </w:tcPr>
          <w:p w:rsidR="0045488F" w:rsidRPr="004C0F67" w:rsidRDefault="0045488F" w:rsidP="0045488F">
            <w:pPr>
              <w:pStyle w:val="a4"/>
              <w:jc w:val="both"/>
              <w:rPr>
                <w:rFonts w:ascii="Times New Roman" w:hAnsi="Times New Roman"/>
                <w:iCs/>
                <w:bdr w:val="none" w:sz="0" w:space="0" w:color="auto" w:frame="1"/>
              </w:rPr>
            </w:pPr>
            <w:r w:rsidRPr="004C0F67">
              <w:rPr>
                <w:rFonts w:ascii="Times New Roman" w:hAnsi="Times New Roman"/>
                <w:bCs/>
              </w:rPr>
              <w:t>Встреча группы на станции ж/д вокзала Пенза-1.</w:t>
            </w:r>
          </w:p>
        </w:tc>
      </w:tr>
      <w:tr w:rsidR="0045488F" w:rsidRPr="005519EA" w:rsidTr="000255A4">
        <w:trPr>
          <w:gridBefore w:val="1"/>
          <w:gridAfter w:val="1"/>
          <w:wBefore w:w="283" w:type="dxa"/>
          <w:wAfter w:w="193" w:type="dxa"/>
          <w:jc w:val="center"/>
        </w:trPr>
        <w:tc>
          <w:tcPr>
            <w:tcW w:w="1062" w:type="dxa"/>
            <w:vMerge/>
          </w:tcPr>
          <w:p w:rsidR="0045488F" w:rsidRPr="004C0F67" w:rsidRDefault="0045488F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45488F" w:rsidRPr="004C0F67" w:rsidRDefault="0045488F" w:rsidP="0045488F">
            <w:pPr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Обзорная </w:t>
            </w:r>
            <w:proofErr w:type="spellStart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автобусно</w:t>
            </w:r>
            <w:proofErr w:type="spellEnd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-пешеходная экскурсия по Пензе</w:t>
            </w:r>
            <w:r w:rsidRPr="004C0F67">
              <w:rPr>
                <w:rFonts w:ascii="Times New Roman" w:hAnsi="Times New Roman"/>
              </w:rPr>
              <w:t xml:space="preserve"> с осмотром исторических и современных достопримечательностей (Памятник «Первопоселенец», П</w:t>
            </w:r>
            <w:hyperlink r:id="rId8" w:history="1">
              <w:r w:rsidRPr="004C0F67">
                <w:rPr>
                  <w:rFonts w:ascii="Times New Roman" w:hAnsi="Times New Roman"/>
                </w:rPr>
                <w:t>ензенский областной драматический театр</w:t>
              </w:r>
            </w:hyperlink>
            <w:r w:rsidRPr="004C0F67">
              <w:rPr>
                <w:rFonts w:ascii="Times New Roman" w:hAnsi="Times New Roman"/>
              </w:rPr>
              <w:t>, Памятник ювелиру, Площадь им. В.И. Ленина, Фонтанная площадь, Часы Кукушка, Пензенская областная филармония, Дворец водных видов спорта «Сура», Памятник Добрый Ангел Мира, Памятник Победы и др.)</w:t>
            </w:r>
          </w:p>
        </w:tc>
      </w:tr>
      <w:tr w:rsidR="0045488F" w:rsidRPr="005519EA" w:rsidTr="000255A4">
        <w:trPr>
          <w:gridBefore w:val="1"/>
          <w:gridAfter w:val="1"/>
          <w:wBefore w:w="283" w:type="dxa"/>
          <w:wAfter w:w="193" w:type="dxa"/>
          <w:trHeight w:val="375"/>
          <w:jc w:val="center"/>
        </w:trPr>
        <w:tc>
          <w:tcPr>
            <w:tcW w:w="1062" w:type="dxa"/>
            <w:vMerge/>
          </w:tcPr>
          <w:p w:rsidR="0045488F" w:rsidRPr="004C0F67" w:rsidRDefault="0045488F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45488F" w:rsidRPr="004C0F67" w:rsidRDefault="0045488F" w:rsidP="005519EA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Обед</w:t>
            </w:r>
            <w:r w:rsidRPr="004C0F67">
              <w:rPr>
                <w:rFonts w:ascii="Times New Roman" w:hAnsi="Times New Roman"/>
              </w:rPr>
              <w:t xml:space="preserve"> в кафе города.</w:t>
            </w:r>
          </w:p>
        </w:tc>
      </w:tr>
      <w:tr w:rsidR="0045488F" w:rsidRPr="005519EA" w:rsidTr="000255A4">
        <w:trPr>
          <w:gridBefore w:val="1"/>
          <w:gridAfter w:val="1"/>
          <w:wBefore w:w="283" w:type="dxa"/>
          <w:wAfter w:w="193" w:type="dxa"/>
          <w:trHeight w:val="886"/>
          <w:jc w:val="center"/>
        </w:trPr>
        <w:tc>
          <w:tcPr>
            <w:tcW w:w="1062" w:type="dxa"/>
            <w:vMerge/>
          </w:tcPr>
          <w:p w:rsidR="0045488F" w:rsidRPr="004C0F67" w:rsidRDefault="0045488F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45488F" w:rsidRPr="004C0F67" w:rsidRDefault="0045488F" w:rsidP="005519EA">
            <w:pPr>
              <w:pStyle w:val="a4"/>
              <w:jc w:val="both"/>
              <w:rPr>
                <w:rFonts w:ascii="Times New Roman" w:hAnsi="Times New Roman"/>
                <w:b/>
                <w:color w:val="108FBC"/>
                <w:lang w:eastAsia="en-US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Посещение Музея/ев на выбор:</w:t>
            </w:r>
          </w:p>
          <w:p w:rsidR="00AB427A" w:rsidRPr="004C0F67" w:rsidRDefault="0045488F" w:rsidP="00AB427A">
            <w:pPr>
              <w:pStyle w:val="a4"/>
              <w:numPr>
                <w:ilvl w:val="0"/>
                <w:numId w:val="5"/>
              </w:numPr>
              <w:ind w:left="299" w:hanging="283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Музей занимательных наук «Реактор»</w:t>
            </w:r>
            <w:r w:rsidRPr="004C0F67">
              <w:rPr>
                <w:rFonts w:ascii="Times New Roman" w:hAnsi="Times New Roman"/>
              </w:rPr>
              <w:t xml:space="preserve"> - уникальный музей, созданный специально для школьников, объединяющий научные знания, современные высокотехнологичные изобретения и веселье</w:t>
            </w:r>
            <w:r w:rsidR="000255A4" w:rsidRPr="004C0F67">
              <w:rPr>
                <w:rFonts w:ascii="Times New Roman" w:hAnsi="Times New Roman"/>
              </w:rPr>
              <w:t xml:space="preserve">! </w:t>
            </w:r>
            <w:r w:rsidRPr="004C0F67">
              <w:rPr>
                <w:rFonts w:ascii="Times New Roman" w:hAnsi="Times New Roman"/>
              </w:rPr>
              <w:t xml:space="preserve">Новые знания, яркие эмоции откроют таинственный мир физики каждому посетителю! </w:t>
            </w:r>
          </w:p>
          <w:p w:rsidR="00AB427A" w:rsidRPr="004C0F67" w:rsidRDefault="00AB427A" w:rsidP="00AB427A">
            <w:pPr>
              <w:pStyle w:val="a4"/>
              <w:ind w:left="299"/>
              <w:jc w:val="both"/>
              <w:rPr>
                <w:rFonts w:ascii="Times New Roman" w:hAnsi="Times New Roman"/>
                <w:b/>
                <w:color w:val="108FBC"/>
                <w:lang w:eastAsia="en-US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Стоимость: 200 </w:t>
            </w:r>
            <w:proofErr w:type="spellStart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руб</w:t>
            </w:r>
            <w:proofErr w:type="spellEnd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/чел</w:t>
            </w:r>
          </w:p>
          <w:p w:rsidR="0045488F" w:rsidRPr="004C0F67" w:rsidRDefault="00AB427A" w:rsidP="00AB427A">
            <w:pPr>
              <w:pStyle w:val="a4"/>
              <w:numPr>
                <w:ilvl w:val="0"/>
                <w:numId w:val="5"/>
              </w:numPr>
              <w:ind w:left="299" w:hanging="283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«Музей одной картины»</w:t>
            </w:r>
            <w:r w:rsidR="008D527D" w:rsidRPr="004C0F67">
              <w:rPr>
                <w:rFonts w:ascii="Times New Roman" w:hAnsi="Times New Roman"/>
              </w:rPr>
              <w:t xml:space="preserve"> - единственный в мире музей подобного рода. В музее </w:t>
            </w:r>
            <w:proofErr w:type="gramStart"/>
            <w:r w:rsidR="000255A4" w:rsidRPr="004C0F67">
              <w:rPr>
                <w:rFonts w:ascii="Times New Roman" w:hAnsi="Times New Roman"/>
              </w:rPr>
              <w:t>посетители  встречаются</w:t>
            </w:r>
            <w:proofErr w:type="gramEnd"/>
            <w:r w:rsidR="008D527D" w:rsidRPr="004C0F67">
              <w:rPr>
                <w:rFonts w:ascii="Times New Roman" w:hAnsi="Times New Roman"/>
              </w:rPr>
              <w:t xml:space="preserve"> только с одним произведением искусства в сопровождении аудиовизуальной программы. В ходе программы Вы познакомитесь со временем, в котором жил художник, с художественными исканиями эпохи, с таинством создания картины, ее философией. В настоящее время в музее представлено полотно Франца </w:t>
            </w:r>
            <w:proofErr w:type="spellStart"/>
            <w:r w:rsidR="008D527D" w:rsidRPr="004C0F67">
              <w:rPr>
                <w:rFonts w:ascii="Times New Roman" w:hAnsi="Times New Roman"/>
              </w:rPr>
              <w:t>Винтерхальтера</w:t>
            </w:r>
            <w:proofErr w:type="spellEnd"/>
            <w:r w:rsidR="008D527D" w:rsidRPr="004C0F67">
              <w:rPr>
                <w:rFonts w:ascii="Times New Roman" w:hAnsi="Times New Roman"/>
              </w:rPr>
              <w:t xml:space="preserve"> «Портрет Варвары Дмитриевны Римской-Корсаковой».</w:t>
            </w:r>
          </w:p>
          <w:p w:rsidR="008D527D" w:rsidRPr="004C0F67" w:rsidRDefault="008D527D" w:rsidP="008D527D">
            <w:pPr>
              <w:pStyle w:val="a4"/>
              <w:ind w:left="299"/>
              <w:jc w:val="both"/>
              <w:rPr>
                <w:rFonts w:ascii="Times New Roman" w:hAnsi="Times New Roman"/>
                <w:b/>
                <w:color w:val="108FBC"/>
                <w:lang w:eastAsia="en-US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Стоимость:</w:t>
            </w:r>
            <w:r w:rsidRPr="004C0F67">
              <w:rPr>
                <w:rFonts w:ascii="Times New Roman" w:hAnsi="Times New Roman"/>
              </w:rPr>
              <w:t xml:space="preserve"> 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40 </w:t>
            </w:r>
            <w:proofErr w:type="spellStart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руб</w:t>
            </w:r>
            <w:proofErr w:type="spellEnd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/чел</w:t>
            </w:r>
            <w:r w:rsidR="008E2C9E">
              <w:rPr>
                <w:rFonts w:ascii="Times New Roman" w:hAnsi="Times New Roman"/>
                <w:b/>
                <w:color w:val="108FBC"/>
                <w:lang w:eastAsia="en-US"/>
              </w:rPr>
              <w:t xml:space="preserve"> 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(школьник); 80 </w:t>
            </w:r>
            <w:proofErr w:type="spellStart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руб</w:t>
            </w:r>
            <w:proofErr w:type="spellEnd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/чел</w:t>
            </w:r>
            <w:r w:rsidR="008E2C9E">
              <w:rPr>
                <w:rFonts w:ascii="Times New Roman" w:hAnsi="Times New Roman"/>
                <w:b/>
                <w:color w:val="108FBC"/>
                <w:lang w:eastAsia="en-US"/>
              </w:rPr>
              <w:t xml:space="preserve"> 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(взрослый) </w:t>
            </w:r>
          </w:p>
          <w:p w:rsidR="0045488F" w:rsidRPr="004C0F67" w:rsidRDefault="00AB427A" w:rsidP="008D527D">
            <w:pPr>
              <w:pStyle w:val="a4"/>
              <w:numPr>
                <w:ilvl w:val="0"/>
                <w:numId w:val="5"/>
              </w:numPr>
              <w:ind w:left="299" w:hanging="283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Пензенский краеведческий музей</w:t>
            </w:r>
            <w:r w:rsidR="008D527D"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 </w:t>
            </w:r>
            <w:r w:rsidR="008D527D" w:rsidRPr="004C0F67">
              <w:rPr>
                <w:rFonts w:ascii="Times New Roman" w:hAnsi="Times New Roman"/>
              </w:rPr>
              <w:t xml:space="preserve">- музей, в котором Вам расскажут </w:t>
            </w:r>
            <w:proofErr w:type="gramStart"/>
            <w:r w:rsidR="008D527D" w:rsidRPr="004C0F67">
              <w:rPr>
                <w:rFonts w:ascii="Times New Roman" w:hAnsi="Times New Roman"/>
              </w:rPr>
              <w:t>о  палеонтологическом</w:t>
            </w:r>
            <w:proofErr w:type="gramEnd"/>
            <w:r w:rsidR="008D527D" w:rsidRPr="004C0F67">
              <w:rPr>
                <w:rFonts w:ascii="Times New Roman" w:hAnsi="Times New Roman"/>
              </w:rPr>
              <w:t xml:space="preserve"> и геологическом прошлом края; его современной приро</w:t>
            </w:r>
            <w:r w:rsidR="008E2C9E">
              <w:rPr>
                <w:rFonts w:ascii="Times New Roman" w:hAnsi="Times New Roman"/>
              </w:rPr>
              <w:t>де и многообразии животного мира</w:t>
            </w:r>
            <w:r w:rsidR="008D527D" w:rsidRPr="004C0F67">
              <w:rPr>
                <w:rFonts w:ascii="Times New Roman" w:hAnsi="Times New Roman"/>
              </w:rPr>
              <w:t>; археологии края; истории возникновения города и его жизни на рубеже 19-20 веков и на протяжении 20-го века; о ратных подвигах наших земляков во все времена, о выдающихся людях, которыми гордится не только наша область, но и вся страна.</w:t>
            </w:r>
          </w:p>
          <w:p w:rsidR="000255A4" w:rsidRPr="004C0F67" w:rsidRDefault="000255A4" w:rsidP="000255A4">
            <w:pPr>
              <w:pStyle w:val="a4"/>
              <w:ind w:left="299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Стоимость</w:t>
            </w:r>
            <w:r w:rsidRPr="004C0F67">
              <w:rPr>
                <w:rFonts w:ascii="Times New Roman" w:hAnsi="Times New Roman"/>
              </w:rPr>
              <w:t xml:space="preserve">: </w:t>
            </w:r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40 </w:t>
            </w:r>
            <w:proofErr w:type="spellStart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руб</w:t>
            </w:r>
            <w:proofErr w:type="spellEnd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/чел (вход</w:t>
            </w:r>
            <w:proofErr w:type="gramStart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. билет</w:t>
            </w:r>
            <w:proofErr w:type="gramEnd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).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 Экскурсия – 300 руб. на группу</w:t>
            </w:r>
          </w:p>
          <w:p w:rsidR="000255A4" w:rsidRPr="004C0F67" w:rsidRDefault="000255A4" w:rsidP="008D527D">
            <w:pPr>
              <w:pStyle w:val="a4"/>
              <w:numPr>
                <w:ilvl w:val="0"/>
                <w:numId w:val="5"/>
              </w:numPr>
              <w:ind w:left="299" w:hanging="283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Пензенский океанариум</w:t>
            </w:r>
            <w:r w:rsidR="008E2C9E">
              <w:rPr>
                <w:rFonts w:ascii="Times New Roman" w:hAnsi="Times New Roman"/>
                <w:b/>
                <w:color w:val="108FBC"/>
                <w:lang w:eastAsia="en-US"/>
              </w:rPr>
              <w:t>.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 </w:t>
            </w:r>
            <w:r w:rsidRPr="004C0F67">
              <w:rPr>
                <w:rFonts w:ascii="Times New Roman" w:hAnsi="Times New Roman"/>
              </w:rPr>
              <w:t xml:space="preserve">В океанариуме представлена эксклюзивная коллекция рыб: </w:t>
            </w:r>
            <w:proofErr w:type="spellStart"/>
            <w:r w:rsidRPr="004C0F67">
              <w:rPr>
                <w:rFonts w:ascii="Times New Roman" w:hAnsi="Times New Roman"/>
              </w:rPr>
              <w:t>араваны</w:t>
            </w:r>
            <w:proofErr w:type="spellEnd"/>
            <w:r w:rsidRPr="004C0F67">
              <w:rPr>
                <w:rFonts w:ascii="Times New Roman" w:hAnsi="Times New Roman"/>
              </w:rPr>
              <w:t xml:space="preserve">, </w:t>
            </w:r>
            <w:proofErr w:type="spellStart"/>
            <w:r w:rsidRPr="004C0F67">
              <w:rPr>
                <w:rFonts w:ascii="Times New Roman" w:hAnsi="Times New Roman"/>
              </w:rPr>
              <w:t>арапаимы</w:t>
            </w:r>
            <w:proofErr w:type="spellEnd"/>
            <w:r w:rsidRPr="004C0F67">
              <w:rPr>
                <w:rFonts w:ascii="Times New Roman" w:hAnsi="Times New Roman"/>
              </w:rPr>
              <w:t>, пираньи, электрические угри, скаты и другие редкие обитатели подводного мира Южной Америки, Азии, Африки, Индии. Здесь можно увидеть как древнейших обитателей нашей планеты, переживших динозавров, так и редких, в том числе открытых  несколько лет назад.</w:t>
            </w:r>
          </w:p>
          <w:p w:rsidR="00763C2D" w:rsidRPr="004C0F67" w:rsidRDefault="000255A4" w:rsidP="00763C2D">
            <w:pPr>
              <w:pStyle w:val="a4"/>
              <w:ind w:left="299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Стоимость</w:t>
            </w:r>
            <w:r w:rsidRPr="004C0F67">
              <w:rPr>
                <w:rFonts w:ascii="Times New Roman" w:hAnsi="Times New Roman"/>
              </w:rPr>
              <w:t xml:space="preserve">: 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10</w:t>
            </w:r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0 </w:t>
            </w:r>
            <w:proofErr w:type="spellStart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руб</w:t>
            </w:r>
            <w:proofErr w:type="spellEnd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/чел (вход</w:t>
            </w:r>
            <w:proofErr w:type="gramStart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. билет</w:t>
            </w:r>
            <w:proofErr w:type="gramEnd"/>
            <w:r w:rsidR="004C0F67" w:rsidRPr="004C0F67">
              <w:rPr>
                <w:rFonts w:ascii="Times New Roman" w:hAnsi="Times New Roman"/>
                <w:b/>
                <w:color w:val="108FBC"/>
                <w:lang w:eastAsia="en-US"/>
              </w:rPr>
              <w:t>). Экскурсия – 2</w:t>
            </w: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00 руб. на группу</w:t>
            </w:r>
          </w:p>
        </w:tc>
      </w:tr>
      <w:tr w:rsidR="0045488F" w:rsidRPr="005519EA" w:rsidTr="000255A4">
        <w:trPr>
          <w:gridBefore w:val="1"/>
          <w:gridAfter w:val="1"/>
          <w:wBefore w:w="283" w:type="dxa"/>
          <w:wAfter w:w="193" w:type="dxa"/>
          <w:trHeight w:val="245"/>
          <w:jc w:val="center"/>
        </w:trPr>
        <w:tc>
          <w:tcPr>
            <w:tcW w:w="1062" w:type="dxa"/>
            <w:vMerge/>
          </w:tcPr>
          <w:p w:rsidR="0045488F" w:rsidRPr="004C0F67" w:rsidRDefault="0045488F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45488F" w:rsidRPr="004C0F67" w:rsidRDefault="0045488F" w:rsidP="005519EA">
            <w:pPr>
              <w:pStyle w:val="a4"/>
              <w:jc w:val="both"/>
              <w:rPr>
                <w:rFonts w:ascii="Times New Roman" w:hAnsi="Times New Roman"/>
                <w:b/>
                <w:color w:val="108FBC"/>
              </w:rPr>
            </w:pPr>
            <w:r w:rsidRPr="004C0F67">
              <w:rPr>
                <w:rFonts w:ascii="Times New Roman" w:hAnsi="Times New Roman"/>
              </w:rPr>
              <w:t>Заселение в гостиницу. Свободное время.</w:t>
            </w:r>
          </w:p>
        </w:tc>
      </w:tr>
      <w:tr w:rsidR="000B244C" w:rsidRPr="005519EA" w:rsidTr="000255A4">
        <w:trPr>
          <w:gridBefore w:val="1"/>
          <w:gridAfter w:val="1"/>
          <w:wBefore w:w="283" w:type="dxa"/>
          <w:wAfter w:w="193" w:type="dxa"/>
          <w:jc w:val="center"/>
        </w:trPr>
        <w:tc>
          <w:tcPr>
            <w:tcW w:w="1062" w:type="dxa"/>
            <w:vMerge w:val="restart"/>
            <w:vAlign w:val="center"/>
          </w:tcPr>
          <w:p w:rsidR="000B244C" w:rsidRPr="004C0F67" w:rsidRDefault="000B244C" w:rsidP="000B244C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4C0F67">
              <w:rPr>
                <w:rFonts w:ascii="Times New Roman" w:hAnsi="Times New Roman"/>
                <w:b/>
                <w:bCs/>
              </w:rPr>
              <w:t>2 день</w:t>
            </w:r>
          </w:p>
        </w:tc>
        <w:tc>
          <w:tcPr>
            <w:tcW w:w="8949" w:type="dxa"/>
            <w:gridSpan w:val="2"/>
          </w:tcPr>
          <w:p w:rsidR="000B244C" w:rsidRPr="004C0F67" w:rsidRDefault="000B244C" w:rsidP="00CC6543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Завтрак в гостинице.</w:t>
            </w:r>
          </w:p>
        </w:tc>
      </w:tr>
      <w:tr w:rsidR="000B244C" w:rsidRPr="005519EA" w:rsidTr="000255A4">
        <w:trPr>
          <w:gridBefore w:val="1"/>
          <w:gridAfter w:val="1"/>
          <w:wBefore w:w="283" w:type="dxa"/>
          <w:wAfter w:w="193" w:type="dxa"/>
          <w:jc w:val="center"/>
        </w:trPr>
        <w:tc>
          <w:tcPr>
            <w:tcW w:w="1062" w:type="dxa"/>
            <w:vMerge/>
            <w:vAlign w:val="center"/>
          </w:tcPr>
          <w:p w:rsidR="000B244C" w:rsidRPr="004C0F67" w:rsidRDefault="000B244C" w:rsidP="000B244C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45488F" w:rsidRPr="004C0F67" w:rsidRDefault="000255A4" w:rsidP="0045488F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</w:rPr>
              <w:t xml:space="preserve">Переезд в село </w:t>
            </w:r>
            <w:proofErr w:type="spellStart"/>
            <w:r w:rsidRPr="004C0F67">
              <w:rPr>
                <w:rFonts w:ascii="Times New Roman" w:hAnsi="Times New Roman"/>
              </w:rPr>
              <w:t>Лермонтово</w:t>
            </w:r>
            <w:proofErr w:type="spellEnd"/>
            <w:r w:rsidRPr="004C0F67">
              <w:rPr>
                <w:rFonts w:ascii="Times New Roman" w:hAnsi="Times New Roman"/>
              </w:rPr>
              <w:t xml:space="preserve">. </w:t>
            </w:r>
            <w:r w:rsidR="000B244C" w:rsidRPr="004C0F67">
              <w:rPr>
                <w:rFonts w:ascii="Times New Roman" w:hAnsi="Times New Roman"/>
                <w:b/>
                <w:color w:val="108FBC"/>
                <w:lang w:eastAsia="en-US"/>
              </w:rPr>
              <w:t>Экскурсия по музею-заповеднику «Лермонтов и Тарханы в контексте эпохи»</w:t>
            </w:r>
            <w:r w:rsidR="0045488F"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. </w:t>
            </w:r>
            <w:r w:rsidR="0045488F" w:rsidRPr="004C0F67">
              <w:rPr>
                <w:rFonts w:ascii="Times New Roman" w:hAnsi="Times New Roman"/>
              </w:rPr>
              <w:t>Посещение Барского дома, Дома ключника, Церкви Марии Египетской, Людской</w:t>
            </w:r>
            <w:r w:rsidR="00944034" w:rsidRPr="004C0F67">
              <w:rPr>
                <w:rFonts w:ascii="Times New Roman" w:hAnsi="Times New Roman"/>
              </w:rPr>
              <w:t xml:space="preserve"> избы</w:t>
            </w:r>
            <w:r w:rsidR="000B244C" w:rsidRPr="004C0F67">
              <w:rPr>
                <w:rFonts w:ascii="Times New Roman" w:hAnsi="Times New Roman"/>
              </w:rPr>
              <w:t>.</w:t>
            </w:r>
            <w:r w:rsidR="0045488F" w:rsidRPr="004C0F67">
              <w:rPr>
                <w:rFonts w:ascii="Times New Roman" w:hAnsi="Times New Roman"/>
              </w:rPr>
              <w:t xml:space="preserve"> Прогулка по территории усадьбы.</w:t>
            </w:r>
          </w:p>
          <w:p w:rsidR="0045488F" w:rsidRPr="004C0F67" w:rsidRDefault="0045488F" w:rsidP="0045488F">
            <w:pPr>
              <w:pStyle w:val="a4"/>
              <w:jc w:val="both"/>
              <w:rPr>
                <w:rFonts w:ascii="Times New Roman" w:hAnsi="Times New Roman"/>
                <w:b/>
                <w:color w:val="108FBC"/>
                <w:lang w:eastAsia="en-US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 xml:space="preserve">Посещение </w:t>
            </w:r>
            <w:r w:rsidR="00944034" w:rsidRPr="004C0F67">
              <w:rPr>
                <w:rFonts w:ascii="Times New Roman" w:hAnsi="Times New Roman"/>
                <w:b/>
                <w:color w:val="108FBC"/>
                <w:lang w:eastAsia="en-US"/>
              </w:rPr>
              <w:t>Часовни</w:t>
            </w:r>
            <w:r w:rsidR="00944034" w:rsidRPr="004C0F67">
              <w:rPr>
                <w:rFonts w:ascii="Times New Roman" w:hAnsi="Times New Roman"/>
              </w:rPr>
              <w:t xml:space="preserve"> и </w:t>
            </w:r>
            <w:r w:rsidRPr="004C0F67">
              <w:rPr>
                <w:rFonts w:ascii="Times New Roman" w:hAnsi="Times New Roman"/>
              </w:rPr>
              <w:t>могилы М.Ю. Лермонтова</w:t>
            </w:r>
            <w:r w:rsidR="00944034" w:rsidRPr="004C0F67">
              <w:rPr>
                <w:rFonts w:ascii="Times New Roman" w:hAnsi="Times New Roman"/>
              </w:rPr>
              <w:t>.</w:t>
            </w:r>
          </w:p>
        </w:tc>
      </w:tr>
      <w:tr w:rsidR="000B244C" w:rsidRPr="005519EA" w:rsidTr="000255A4">
        <w:trPr>
          <w:gridBefore w:val="1"/>
          <w:gridAfter w:val="1"/>
          <w:wBefore w:w="283" w:type="dxa"/>
          <w:wAfter w:w="193" w:type="dxa"/>
          <w:jc w:val="center"/>
        </w:trPr>
        <w:tc>
          <w:tcPr>
            <w:tcW w:w="1062" w:type="dxa"/>
            <w:vMerge/>
          </w:tcPr>
          <w:p w:rsidR="000B244C" w:rsidRPr="004C0F67" w:rsidRDefault="000B244C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AB427A" w:rsidRPr="004C0F67" w:rsidRDefault="000B244C" w:rsidP="00872594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</w:rPr>
              <w:t xml:space="preserve">Переезд в село </w:t>
            </w:r>
            <w:proofErr w:type="spellStart"/>
            <w:r w:rsidRPr="004C0F67">
              <w:rPr>
                <w:rFonts w:ascii="Times New Roman" w:hAnsi="Times New Roman"/>
              </w:rPr>
              <w:t>Кувака</w:t>
            </w:r>
            <w:proofErr w:type="spellEnd"/>
            <w:r w:rsidRPr="004C0F67">
              <w:rPr>
                <w:rFonts w:ascii="Times New Roman" w:hAnsi="Times New Roman"/>
              </w:rPr>
              <w:t xml:space="preserve">. </w:t>
            </w:r>
          </w:p>
          <w:p w:rsidR="00AB427A" w:rsidRPr="004C0F67" w:rsidRDefault="00AB427A" w:rsidP="00872594">
            <w:pPr>
              <w:pStyle w:val="a4"/>
              <w:jc w:val="both"/>
              <w:rPr>
                <w:rFonts w:ascii="Times New Roman" w:hAnsi="Times New Roman"/>
                <w:b/>
                <w:color w:val="108FBC"/>
                <w:lang w:eastAsia="en-US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Обед</w:t>
            </w:r>
          </w:p>
          <w:p w:rsidR="000B244C" w:rsidRPr="004C0F67" w:rsidRDefault="000B244C" w:rsidP="004C0F67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Экскурсия в Музей живой воды «</w:t>
            </w:r>
            <w:proofErr w:type="spellStart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Кувака</w:t>
            </w:r>
            <w:proofErr w:type="spellEnd"/>
            <w:r w:rsidRPr="004C0F67">
              <w:rPr>
                <w:rFonts w:ascii="Times New Roman" w:hAnsi="Times New Roman"/>
                <w:b/>
                <w:color w:val="108FBC"/>
                <w:lang w:eastAsia="en-US"/>
              </w:rPr>
              <w:t>»</w:t>
            </w:r>
            <w:r w:rsidR="008D527D" w:rsidRPr="004C0F67">
              <w:rPr>
                <w:rFonts w:ascii="Times New Roman" w:hAnsi="Times New Roman"/>
              </w:rPr>
              <w:t xml:space="preserve"> - </w:t>
            </w:r>
            <w:r w:rsidR="004C0F67" w:rsidRPr="004C0F67">
              <w:rPr>
                <w:rFonts w:ascii="Times New Roman" w:hAnsi="Times New Roman"/>
              </w:rPr>
              <w:t>единственный в России музей воды. В ходе экскурсии, Вы узнаете об этапах развития завода «</w:t>
            </w:r>
            <w:proofErr w:type="spellStart"/>
            <w:r w:rsidR="004C0F67" w:rsidRPr="004C0F67">
              <w:rPr>
                <w:rFonts w:ascii="Times New Roman" w:hAnsi="Times New Roman"/>
              </w:rPr>
              <w:t>Кувака</w:t>
            </w:r>
            <w:proofErr w:type="spellEnd"/>
            <w:r w:rsidR="004C0F67" w:rsidRPr="004C0F67">
              <w:rPr>
                <w:rFonts w:ascii="Times New Roman" w:hAnsi="Times New Roman"/>
              </w:rPr>
              <w:t>» с</w:t>
            </w:r>
            <w:r w:rsidR="008E2C9E">
              <w:rPr>
                <w:rFonts w:ascii="Times New Roman" w:hAnsi="Times New Roman"/>
              </w:rPr>
              <w:t xml:space="preserve"> 1913 года и по настоящее время,</w:t>
            </w:r>
            <w:r w:rsidR="004C0F67" w:rsidRPr="004C0F67">
              <w:rPr>
                <w:rFonts w:ascii="Times New Roman" w:hAnsi="Times New Roman"/>
              </w:rPr>
              <w:t xml:space="preserve"> п</w:t>
            </w:r>
            <w:r w:rsidR="008E2C9E">
              <w:rPr>
                <w:rFonts w:ascii="Times New Roman" w:hAnsi="Times New Roman"/>
              </w:rPr>
              <w:t>осетите художественную галерею «</w:t>
            </w:r>
            <w:proofErr w:type="spellStart"/>
            <w:r w:rsidR="008E2C9E">
              <w:rPr>
                <w:rFonts w:ascii="Times New Roman" w:hAnsi="Times New Roman"/>
              </w:rPr>
              <w:t>Кувака</w:t>
            </w:r>
            <w:proofErr w:type="spellEnd"/>
            <w:r w:rsidR="008E2C9E">
              <w:rPr>
                <w:rFonts w:ascii="Times New Roman" w:hAnsi="Times New Roman"/>
              </w:rPr>
              <w:t>»</w:t>
            </w:r>
            <w:r w:rsidR="004C0F67" w:rsidRPr="004C0F67">
              <w:rPr>
                <w:rFonts w:ascii="Times New Roman" w:hAnsi="Times New Roman"/>
              </w:rPr>
              <w:t>; старинное производство воды в миниатюре и дегустационный зал.</w:t>
            </w:r>
          </w:p>
        </w:tc>
      </w:tr>
      <w:tr w:rsidR="000B244C" w:rsidRPr="005519EA" w:rsidTr="000255A4">
        <w:trPr>
          <w:gridBefore w:val="1"/>
          <w:gridAfter w:val="1"/>
          <w:wBefore w:w="283" w:type="dxa"/>
          <w:wAfter w:w="193" w:type="dxa"/>
          <w:jc w:val="center"/>
        </w:trPr>
        <w:tc>
          <w:tcPr>
            <w:tcW w:w="1062" w:type="dxa"/>
            <w:vMerge/>
          </w:tcPr>
          <w:p w:rsidR="000B244C" w:rsidRPr="004C0F67" w:rsidRDefault="000B244C" w:rsidP="009133A8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9" w:type="dxa"/>
            <w:gridSpan w:val="2"/>
          </w:tcPr>
          <w:p w:rsidR="000B244C" w:rsidRPr="004C0F67" w:rsidRDefault="000B244C" w:rsidP="003B4DCC">
            <w:pPr>
              <w:pStyle w:val="a4"/>
              <w:jc w:val="both"/>
              <w:rPr>
                <w:rFonts w:ascii="Times New Roman" w:hAnsi="Times New Roman"/>
              </w:rPr>
            </w:pPr>
            <w:r w:rsidRPr="004C0F67">
              <w:rPr>
                <w:rFonts w:ascii="Times New Roman" w:hAnsi="Times New Roman"/>
              </w:rPr>
              <w:t>Переезд в Пензу</w:t>
            </w:r>
            <w:r w:rsidR="000255A4" w:rsidRPr="004C0F67">
              <w:rPr>
                <w:rFonts w:ascii="Times New Roman" w:hAnsi="Times New Roman"/>
              </w:rPr>
              <w:t>. Проводы группы на станции ж/д вокзала Пенза-1</w:t>
            </w:r>
          </w:p>
        </w:tc>
      </w:tr>
      <w:tr w:rsidR="006A670F" w:rsidRPr="005519EA" w:rsidTr="00AB42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3"/>
          </w:tcPr>
          <w:p w:rsidR="006A670F" w:rsidRPr="005519EA" w:rsidRDefault="006A670F" w:rsidP="00BE28F8">
            <w:pPr>
              <w:pStyle w:val="a4"/>
              <w:tabs>
                <w:tab w:val="left" w:pos="597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gridSpan w:val="2"/>
          </w:tcPr>
          <w:p w:rsidR="006A670F" w:rsidRPr="005519EA" w:rsidRDefault="006A670F" w:rsidP="006A67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9EA" w:rsidRPr="005519EA" w:rsidTr="00AB42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3"/>
        </w:trPr>
        <w:tc>
          <w:tcPr>
            <w:tcW w:w="10487" w:type="dxa"/>
            <w:gridSpan w:val="5"/>
          </w:tcPr>
          <w:p w:rsidR="008738D8" w:rsidRPr="000255A4" w:rsidRDefault="005519EA" w:rsidP="005519EA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Стоимость тура</w:t>
            </w:r>
            <w:r w:rsidR="008738D8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:</w:t>
            </w:r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</w:t>
            </w:r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4 200 </w:t>
            </w:r>
            <w:proofErr w:type="spellStart"/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руб</w:t>
            </w:r>
            <w:proofErr w:type="spellEnd"/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</w:t>
            </w:r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(при наборе группы 20 чел. + 2 </w:t>
            </w:r>
            <w:proofErr w:type="spellStart"/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>взр</w:t>
            </w:r>
            <w:proofErr w:type="spellEnd"/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>. бесплатно)</w:t>
            </w:r>
          </w:p>
          <w:p w:rsidR="00AB427A" w:rsidRPr="000255A4" w:rsidRDefault="000255A4" w:rsidP="004C0F67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                             </w:t>
            </w:r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3 400 </w:t>
            </w:r>
            <w:proofErr w:type="spellStart"/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руб</w:t>
            </w:r>
            <w:proofErr w:type="spellEnd"/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</w:t>
            </w:r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(при наборе группы 30 чел. + 2 </w:t>
            </w:r>
            <w:proofErr w:type="spellStart"/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>взр</w:t>
            </w:r>
            <w:proofErr w:type="spellEnd"/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>. бесплатно)</w:t>
            </w:r>
          </w:p>
          <w:p w:rsidR="004C0F67" w:rsidRDefault="004C0F67" w:rsidP="004C0F67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</w:p>
          <w:p w:rsidR="005519EA" w:rsidRPr="000255A4" w:rsidRDefault="008738D8" w:rsidP="004C0F67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Доплата за взрослого – 200 </w:t>
            </w:r>
            <w:proofErr w:type="spellStart"/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руб</w:t>
            </w:r>
            <w:proofErr w:type="spellEnd"/>
          </w:p>
          <w:p w:rsidR="004C0F67" w:rsidRDefault="004C0F67" w:rsidP="000255A4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</w:p>
          <w:p w:rsidR="005519EA" w:rsidRPr="000255A4" w:rsidRDefault="008738D8" w:rsidP="000255A4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В</w:t>
            </w:r>
            <w:r w:rsidR="005519E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стоимость включено</w:t>
            </w:r>
            <w:r w:rsidR="005519E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:  </w:t>
            </w:r>
            <w:r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экскурсионное обслуживание и входные билеты в музеях по программе, сопровождение гидом, транспортное обслуживание, питание – по программе, проживание в гостинице </w:t>
            </w:r>
            <w:r w:rsid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       </w:t>
            </w:r>
            <w:r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>(в 2-х,3-х и 4-х местных номерах с удобствами в номере) 1 ночь.</w:t>
            </w:r>
          </w:p>
          <w:p w:rsidR="000255A4" w:rsidRPr="000255A4" w:rsidRDefault="000255A4" w:rsidP="000255A4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</w:p>
          <w:p w:rsidR="005519EA" w:rsidRPr="004C0F67" w:rsidRDefault="008738D8" w:rsidP="004C0F67">
            <w:pPr>
              <w:pStyle w:val="a4"/>
              <w:ind w:firstLine="744"/>
              <w:jc w:val="both"/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</w:pPr>
            <w:r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Д</w:t>
            </w:r>
            <w:r w:rsidR="005519E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>ополнительно оплачивается:</w:t>
            </w:r>
            <w:r w:rsidR="00AB427A" w:rsidRPr="000255A4">
              <w:rPr>
                <w:rFonts w:ascii="Times New Roman" w:hAnsi="Times New Roman"/>
                <w:b/>
                <w:color w:val="108FBC"/>
                <w:sz w:val="22"/>
                <w:szCs w:val="32"/>
                <w:lang w:eastAsia="en-US"/>
              </w:rPr>
              <w:t xml:space="preserve"> </w:t>
            </w:r>
            <w:r w:rsidR="004C0F67">
              <w:rPr>
                <w:rFonts w:ascii="Times New Roman" w:hAnsi="Times New Roman"/>
                <w:sz w:val="22"/>
                <w:szCs w:val="32"/>
                <w:lang w:eastAsia="en-US"/>
              </w:rPr>
              <w:t>посещение музея/ев в первый</w:t>
            </w:r>
            <w:r w:rsidR="00AB427A" w:rsidRPr="000255A4">
              <w:rPr>
                <w:rFonts w:ascii="Times New Roman" w:hAnsi="Times New Roman"/>
                <w:sz w:val="22"/>
                <w:szCs w:val="32"/>
                <w:lang w:eastAsia="en-US"/>
              </w:rPr>
              <w:t xml:space="preserve"> день</w:t>
            </w:r>
            <w:r w:rsidR="004C0F67">
              <w:rPr>
                <w:rFonts w:ascii="Times New Roman" w:hAnsi="Times New Roman"/>
                <w:sz w:val="22"/>
                <w:szCs w:val="32"/>
                <w:lang w:eastAsia="en-US"/>
              </w:rPr>
              <w:t>.</w:t>
            </w:r>
          </w:p>
        </w:tc>
      </w:tr>
    </w:tbl>
    <w:p w:rsidR="00F36395" w:rsidRDefault="00F36395" w:rsidP="00F36395">
      <w:pPr>
        <w:sectPr w:rsidR="00F36395" w:rsidSect="00AB427A">
          <w:headerReference w:type="default" r:id="rId9"/>
          <w:pgSz w:w="11906" w:h="16838"/>
          <w:pgMar w:top="851" w:right="707" w:bottom="568" w:left="1134" w:header="709" w:footer="172" w:gutter="0"/>
          <w:cols w:space="708"/>
          <w:docGrid w:linePitch="360"/>
        </w:sectPr>
      </w:pPr>
    </w:p>
    <w:p w:rsidR="00DC52ED" w:rsidRPr="00F36395" w:rsidRDefault="00DC52ED" w:rsidP="00CC6543"/>
    <w:sectPr w:rsidR="00DC52ED" w:rsidRPr="00F36395" w:rsidSect="00F36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21" w:rsidRDefault="00270821" w:rsidP="00F52BB9">
      <w:pPr>
        <w:spacing w:after="0" w:line="240" w:lineRule="auto"/>
      </w:pPr>
      <w:r>
        <w:separator/>
      </w:r>
    </w:p>
  </w:endnote>
  <w:endnote w:type="continuationSeparator" w:id="0">
    <w:p w:rsidR="00270821" w:rsidRDefault="00270821" w:rsidP="00F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21" w:rsidRDefault="00270821" w:rsidP="00F52BB9">
      <w:pPr>
        <w:spacing w:after="0" w:line="240" w:lineRule="auto"/>
      </w:pPr>
      <w:r>
        <w:separator/>
      </w:r>
    </w:p>
  </w:footnote>
  <w:footnote w:type="continuationSeparator" w:id="0">
    <w:p w:rsidR="00270821" w:rsidRDefault="00270821" w:rsidP="00F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B9" w:rsidRPr="00E54020" w:rsidRDefault="00F52BB9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500A6D20" wp14:editId="3B094582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5" name="Рисунок 5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DBC60BE" wp14:editId="6ED85507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3" name="Рисунок 3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г.</w:t>
    </w:r>
    <w:r w:rsidRPr="00E54020">
      <w:rPr>
        <w:rFonts w:ascii="TruthCYR Light" w:hAnsi="TruthCYR Light"/>
        <w:sz w:val="18"/>
        <w:szCs w:val="18"/>
      </w:rPr>
      <w:t>Пенза</w:t>
    </w:r>
    <w:proofErr w:type="spellEnd"/>
    <w:r w:rsidRPr="00E54020">
      <w:rPr>
        <w:rFonts w:ascii="TruthCYR Light" w:hAnsi="TruthCYR Light"/>
        <w:sz w:val="18"/>
        <w:szCs w:val="18"/>
      </w:rPr>
      <w:t xml:space="preserve">, ул. </w:t>
    </w:r>
    <w:r w:rsidR="00240A62">
      <w:rPr>
        <w:rFonts w:ascii="TruthCYR Light" w:hAnsi="TruthCYR Light"/>
        <w:sz w:val="18"/>
        <w:szCs w:val="18"/>
      </w:rPr>
      <w:t>Московская, 27</w:t>
    </w:r>
    <w:r w:rsidRPr="00E54020">
      <w:rPr>
        <w:rFonts w:ascii="TruthCYR Light" w:hAnsi="TruthCYR Light"/>
        <w:sz w:val="18"/>
        <w:szCs w:val="18"/>
      </w:rPr>
      <w:t xml:space="preserve">, офис </w:t>
    </w:r>
    <w:r w:rsidR="00240A62">
      <w:rPr>
        <w:rFonts w:ascii="TruthCYR Light" w:hAnsi="TruthCYR Light"/>
        <w:sz w:val="18"/>
        <w:szCs w:val="18"/>
      </w:rPr>
      <w:t>8</w:t>
    </w:r>
  </w:p>
  <w:p w:rsidR="00F52BB9" w:rsidRPr="00E54020" w:rsidRDefault="00F52BB9" w:rsidP="00F52BB9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F52BB9" w:rsidRPr="00000C5F" w:rsidRDefault="00F52BB9" w:rsidP="00F52BB9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0C3"/>
    <w:multiLevelType w:val="hybridMultilevel"/>
    <w:tmpl w:val="8C4E2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9747E"/>
    <w:multiLevelType w:val="hybridMultilevel"/>
    <w:tmpl w:val="C42A26EC"/>
    <w:lvl w:ilvl="0" w:tplc="A168C466">
      <w:start w:val="10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B79C9"/>
    <w:multiLevelType w:val="hybridMultilevel"/>
    <w:tmpl w:val="F2F06D70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C57FD4"/>
    <w:multiLevelType w:val="hybridMultilevel"/>
    <w:tmpl w:val="9BCEC30C"/>
    <w:lvl w:ilvl="0" w:tplc="27788E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08FB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513F"/>
    <w:multiLevelType w:val="hybridMultilevel"/>
    <w:tmpl w:val="61BC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95"/>
    <w:rsid w:val="00000C5F"/>
    <w:rsid w:val="0000118C"/>
    <w:rsid w:val="000255A4"/>
    <w:rsid w:val="0003683B"/>
    <w:rsid w:val="000A7F79"/>
    <w:rsid w:val="000B244C"/>
    <w:rsid w:val="000B5ABF"/>
    <w:rsid w:val="000D0F2A"/>
    <w:rsid w:val="000F54A0"/>
    <w:rsid w:val="00126F7C"/>
    <w:rsid w:val="001405A9"/>
    <w:rsid w:val="00185350"/>
    <w:rsid w:val="00192EE6"/>
    <w:rsid w:val="001C2A38"/>
    <w:rsid w:val="001E3B93"/>
    <w:rsid w:val="001F27BA"/>
    <w:rsid w:val="002055DF"/>
    <w:rsid w:val="00240A62"/>
    <w:rsid w:val="00270821"/>
    <w:rsid w:val="00306693"/>
    <w:rsid w:val="003B4DCC"/>
    <w:rsid w:val="003D1914"/>
    <w:rsid w:val="004371F7"/>
    <w:rsid w:val="0045488F"/>
    <w:rsid w:val="00464879"/>
    <w:rsid w:val="004C0F67"/>
    <w:rsid w:val="004C3058"/>
    <w:rsid w:val="004F67F1"/>
    <w:rsid w:val="00534E10"/>
    <w:rsid w:val="005519EA"/>
    <w:rsid w:val="0056340C"/>
    <w:rsid w:val="005E5362"/>
    <w:rsid w:val="0067776A"/>
    <w:rsid w:val="00677C6B"/>
    <w:rsid w:val="006A670F"/>
    <w:rsid w:val="006B0BFB"/>
    <w:rsid w:val="006C3DF9"/>
    <w:rsid w:val="006D245E"/>
    <w:rsid w:val="006E290A"/>
    <w:rsid w:val="00706B71"/>
    <w:rsid w:val="00726FAC"/>
    <w:rsid w:val="00727A96"/>
    <w:rsid w:val="00732909"/>
    <w:rsid w:val="00747CCB"/>
    <w:rsid w:val="00763C2D"/>
    <w:rsid w:val="007740BA"/>
    <w:rsid w:val="007901D5"/>
    <w:rsid w:val="007A06D0"/>
    <w:rsid w:val="00865946"/>
    <w:rsid w:val="00872594"/>
    <w:rsid w:val="008738D8"/>
    <w:rsid w:val="008A211A"/>
    <w:rsid w:val="008C0E2F"/>
    <w:rsid w:val="008D527D"/>
    <w:rsid w:val="008E2C9E"/>
    <w:rsid w:val="009029BA"/>
    <w:rsid w:val="009133A8"/>
    <w:rsid w:val="00944034"/>
    <w:rsid w:val="00973CFE"/>
    <w:rsid w:val="00977E3C"/>
    <w:rsid w:val="009D74F1"/>
    <w:rsid w:val="009F7EBE"/>
    <w:rsid w:val="00A2069B"/>
    <w:rsid w:val="00A24524"/>
    <w:rsid w:val="00A300D3"/>
    <w:rsid w:val="00A30C45"/>
    <w:rsid w:val="00A741FC"/>
    <w:rsid w:val="00AB427A"/>
    <w:rsid w:val="00B337C4"/>
    <w:rsid w:val="00BA2D7A"/>
    <w:rsid w:val="00C31CCD"/>
    <w:rsid w:val="00C34669"/>
    <w:rsid w:val="00CC6543"/>
    <w:rsid w:val="00D57F9C"/>
    <w:rsid w:val="00D669FA"/>
    <w:rsid w:val="00D7534B"/>
    <w:rsid w:val="00DA1E6F"/>
    <w:rsid w:val="00DB268A"/>
    <w:rsid w:val="00DC52ED"/>
    <w:rsid w:val="00EA1AE2"/>
    <w:rsid w:val="00EA7179"/>
    <w:rsid w:val="00EB1DED"/>
    <w:rsid w:val="00EC4056"/>
    <w:rsid w:val="00EE1BC7"/>
    <w:rsid w:val="00F36395"/>
    <w:rsid w:val="00F52BB9"/>
    <w:rsid w:val="00F736DE"/>
    <w:rsid w:val="00F80065"/>
    <w:rsid w:val="00FB43B5"/>
    <w:rsid w:val="00FD0B64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7A44-7B90-4D2D-91F6-5E77FE1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BB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5488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come2penza.ru/attractions/18/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7B7C-91EB-492C-B69C-479D3411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INSERTUM</cp:lastModifiedBy>
  <cp:revision>2</cp:revision>
  <cp:lastPrinted>2013-09-28T08:16:00Z</cp:lastPrinted>
  <dcterms:created xsi:type="dcterms:W3CDTF">2016-09-23T06:53:00Z</dcterms:created>
  <dcterms:modified xsi:type="dcterms:W3CDTF">2016-09-23T06:53:00Z</dcterms:modified>
</cp:coreProperties>
</file>