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7F" w:rsidRDefault="002B477F" w:rsidP="002B477F">
      <w:pPr>
        <w:pStyle w:val="a4"/>
        <w:rPr>
          <w:b/>
          <w:i/>
          <w:color w:val="108FBC"/>
          <w:sz w:val="32"/>
          <w:szCs w:val="32"/>
        </w:rPr>
      </w:pPr>
      <w:bookmarkStart w:id="0" w:name="_GoBack"/>
      <w:bookmarkEnd w:id="0"/>
    </w:p>
    <w:p w:rsidR="00FD3068" w:rsidRPr="00FD3068" w:rsidRDefault="00FD3068" w:rsidP="00FD3068">
      <w:pPr>
        <w:pStyle w:val="a4"/>
        <w:jc w:val="both"/>
        <w:rPr>
          <w:i/>
          <w:sz w:val="24"/>
          <w:szCs w:val="24"/>
        </w:rPr>
      </w:pPr>
      <w:r w:rsidRPr="00FD3068">
        <w:rPr>
          <w:i/>
          <w:sz w:val="24"/>
          <w:szCs w:val="24"/>
        </w:rPr>
        <w:t xml:space="preserve">Вас ждет увлекательное путешествие по колоритным городам Европы, которые хранят свои традиции виноделия. Вы побываете в Реймсе-столице Шампанского, в </w:t>
      </w:r>
      <w:proofErr w:type="spellStart"/>
      <w:r w:rsidRPr="00FD3068">
        <w:rPr>
          <w:i/>
          <w:sz w:val="24"/>
          <w:szCs w:val="24"/>
        </w:rPr>
        <w:t>Божо</w:t>
      </w:r>
      <w:proofErr w:type="spellEnd"/>
      <w:r w:rsidRPr="00FD3068">
        <w:rPr>
          <w:i/>
          <w:sz w:val="24"/>
          <w:szCs w:val="24"/>
        </w:rPr>
        <w:t xml:space="preserve"> - месте, где проходит знаменитый праздник молодого вина, в столице бургундского виноделия - Боне, а также отведаете </w:t>
      </w:r>
      <w:proofErr w:type="spellStart"/>
      <w:r w:rsidRPr="00FD3068">
        <w:rPr>
          <w:i/>
          <w:sz w:val="24"/>
          <w:szCs w:val="24"/>
        </w:rPr>
        <w:t>франконские</w:t>
      </w:r>
      <w:proofErr w:type="spellEnd"/>
      <w:r w:rsidRPr="00FD3068">
        <w:rPr>
          <w:i/>
          <w:sz w:val="24"/>
          <w:szCs w:val="24"/>
        </w:rPr>
        <w:t xml:space="preserve"> вина в Вюрцбурге</w:t>
      </w:r>
    </w:p>
    <w:p w:rsidR="00FD3068" w:rsidRDefault="00FD3068" w:rsidP="002B477F">
      <w:pPr>
        <w:pStyle w:val="a4"/>
        <w:jc w:val="center"/>
        <w:rPr>
          <w:rFonts w:ascii="Verdana" w:hAnsi="Verdana"/>
          <w:color w:val="000222"/>
          <w:sz w:val="15"/>
          <w:szCs w:val="15"/>
          <w:shd w:val="clear" w:color="auto" w:fill="FFFFFF"/>
        </w:rPr>
      </w:pPr>
    </w:p>
    <w:p w:rsidR="00D847F6" w:rsidRPr="00FD3068" w:rsidRDefault="00C73B9F" w:rsidP="00FD3068">
      <w:pPr>
        <w:pStyle w:val="a4"/>
        <w:jc w:val="center"/>
        <w:rPr>
          <w:b/>
          <w:i/>
          <w:color w:val="108FBC"/>
          <w:sz w:val="32"/>
          <w:szCs w:val="32"/>
        </w:rPr>
      </w:pPr>
      <w:r>
        <w:rPr>
          <w:b/>
          <w:i/>
          <w:color w:val="108FBC"/>
          <w:sz w:val="32"/>
          <w:szCs w:val="32"/>
        </w:rPr>
        <w:t>Т</w:t>
      </w:r>
      <w:r w:rsidR="00D847F6" w:rsidRPr="002B477F">
        <w:rPr>
          <w:b/>
          <w:i/>
          <w:color w:val="108FBC"/>
          <w:sz w:val="32"/>
          <w:szCs w:val="32"/>
        </w:rPr>
        <w:t>ур</w:t>
      </w:r>
      <w:r>
        <w:rPr>
          <w:b/>
          <w:i/>
          <w:color w:val="108FBC"/>
          <w:sz w:val="32"/>
          <w:szCs w:val="32"/>
        </w:rPr>
        <w:t xml:space="preserve"> </w:t>
      </w:r>
      <w:r w:rsidR="00D847F6" w:rsidRPr="002B477F">
        <w:rPr>
          <w:b/>
          <w:i/>
          <w:color w:val="108FBC"/>
          <w:sz w:val="32"/>
          <w:szCs w:val="32"/>
        </w:rPr>
        <w:t xml:space="preserve">«Праздник молодого вина </w:t>
      </w:r>
      <w:proofErr w:type="spellStart"/>
      <w:r w:rsidR="00D847F6" w:rsidRPr="002B477F">
        <w:rPr>
          <w:b/>
          <w:i/>
          <w:color w:val="108FBC"/>
          <w:sz w:val="32"/>
          <w:szCs w:val="32"/>
        </w:rPr>
        <w:t>Божоле</w:t>
      </w:r>
      <w:proofErr w:type="spellEnd"/>
      <w:r w:rsidR="00D847F6" w:rsidRPr="002B477F">
        <w:rPr>
          <w:b/>
          <w:i/>
          <w:color w:val="108FBC"/>
          <w:sz w:val="32"/>
          <w:szCs w:val="32"/>
        </w:rPr>
        <w:t>»</w:t>
      </w:r>
    </w:p>
    <w:tbl>
      <w:tblPr>
        <w:tblStyle w:val="a3"/>
        <w:tblW w:w="10523" w:type="dxa"/>
        <w:jc w:val="center"/>
        <w:tblLayout w:type="fixed"/>
        <w:tblLook w:val="04A0" w:firstRow="1" w:lastRow="0" w:firstColumn="1" w:lastColumn="0" w:noHBand="0" w:noVBand="1"/>
      </w:tblPr>
      <w:tblGrid>
        <w:gridCol w:w="1790"/>
        <w:gridCol w:w="8733"/>
      </w:tblGrid>
      <w:tr w:rsidR="00D847F6" w:rsidRPr="00FD3068" w:rsidTr="00740BFE">
        <w:trPr>
          <w:trHeight w:val="415"/>
          <w:jc w:val="center"/>
        </w:trPr>
        <w:tc>
          <w:tcPr>
            <w:tcW w:w="1742" w:type="dxa"/>
            <w:vAlign w:val="center"/>
          </w:tcPr>
          <w:p w:rsidR="00D847F6" w:rsidRPr="00FD3068" w:rsidRDefault="00D847F6" w:rsidP="00740BFE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FD3068"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8498" w:type="dxa"/>
            <w:vAlign w:val="center"/>
          </w:tcPr>
          <w:p w:rsidR="00D847F6" w:rsidRPr="00FD3068" w:rsidRDefault="00D847F6" w:rsidP="00740BFE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FD3068">
              <w:rPr>
                <w:rFonts w:ascii="Arial" w:hAnsi="Arial" w:cs="Arial"/>
                <w:b/>
                <w:bCs/>
              </w:rPr>
              <w:t>Программа</w:t>
            </w:r>
          </w:p>
        </w:tc>
      </w:tr>
      <w:tr w:rsidR="00D847F6" w:rsidRPr="00FD3068" w:rsidTr="00740BFE">
        <w:trPr>
          <w:trHeight w:val="318"/>
          <w:jc w:val="center"/>
        </w:trPr>
        <w:tc>
          <w:tcPr>
            <w:tcW w:w="1742" w:type="dxa"/>
          </w:tcPr>
          <w:p w:rsidR="00D847F6" w:rsidRPr="00FD3068" w:rsidRDefault="00D847F6" w:rsidP="00740BFE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FD3068">
              <w:rPr>
                <w:rFonts w:ascii="Arial" w:hAnsi="Arial" w:cs="Arial"/>
                <w:b/>
                <w:bCs/>
              </w:rPr>
              <w:t xml:space="preserve">1 день </w:t>
            </w:r>
          </w:p>
        </w:tc>
        <w:tc>
          <w:tcPr>
            <w:tcW w:w="8498" w:type="dxa"/>
          </w:tcPr>
          <w:p w:rsidR="00D847F6" w:rsidRPr="00FD3068" w:rsidRDefault="00D847F6" w:rsidP="003F553D">
            <w:pPr>
              <w:pStyle w:val="a4"/>
              <w:jc w:val="both"/>
              <w:rPr>
                <w:rFonts w:asciiTheme="minorHAnsi" w:hAnsiTheme="minorHAnsi"/>
                <w:i/>
                <w:iCs/>
                <w:bdr w:val="none" w:sz="0" w:space="0" w:color="auto" w:frame="1"/>
              </w:rPr>
            </w:pPr>
            <w:r w:rsidRPr="00FD3068">
              <w:rPr>
                <w:rFonts w:asciiTheme="minorHAnsi" w:hAnsiTheme="minorHAnsi" w:cs="Arial"/>
                <w:shd w:val="clear" w:color="auto" w:fill="FFFFFF"/>
                <w:lang w:eastAsia="en-US"/>
              </w:rPr>
              <w:t>Вылет</w:t>
            </w:r>
            <w:r w:rsidR="003F553D" w:rsidRPr="00FD3068">
              <w:rPr>
                <w:rFonts w:asciiTheme="minorHAnsi" w:hAnsiTheme="minorHAnsi" w:cs="Arial"/>
                <w:shd w:val="clear" w:color="auto" w:fill="FFFFFF"/>
                <w:lang w:eastAsia="en-US"/>
              </w:rPr>
              <w:t xml:space="preserve"> из Москвы</w:t>
            </w:r>
            <w:r w:rsidR="0088367E" w:rsidRPr="00FD3068">
              <w:rPr>
                <w:rFonts w:asciiTheme="minorHAnsi" w:hAnsiTheme="minorHAnsi" w:cs="Arial"/>
                <w:shd w:val="clear" w:color="auto" w:fill="FFFFFF"/>
                <w:lang w:eastAsia="en-US"/>
              </w:rPr>
              <w:t xml:space="preserve">. </w:t>
            </w:r>
            <w:r w:rsidRPr="00FD3068">
              <w:rPr>
                <w:rFonts w:asciiTheme="minorHAnsi" w:hAnsiTheme="minorHAnsi" w:cs="Arial"/>
                <w:shd w:val="clear" w:color="auto" w:fill="FFFFFF"/>
                <w:lang w:eastAsia="en-US"/>
              </w:rPr>
              <w:t>Прилет в </w:t>
            </w:r>
            <w:hyperlink r:id="rId9" w:tooltip="Берлин" w:history="1">
              <w:r w:rsidRPr="00FD3068">
                <w:rPr>
                  <w:rFonts w:asciiTheme="minorHAnsi" w:hAnsiTheme="minorHAnsi" w:cs="Arial"/>
                  <w:bdr w:val="none" w:sz="0" w:space="0" w:color="auto" w:frame="1"/>
                  <w:shd w:val="clear" w:color="auto" w:fill="FFFFFF"/>
                  <w:lang w:eastAsia="en-US"/>
                </w:rPr>
                <w:t>Берлин</w:t>
              </w:r>
            </w:hyperlink>
            <w:r w:rsidRPr="00FD3068">
              <w:rPr>
                <w:rFonts w:asciiTheme="minorHAnsi" w:hAnsiTheme="minorHAnsi" w:cs="Arial"/>
                <w:shd w:val="clear" w:color="auto" w:fill="FFFFFF"/>
                <w:lang w:eastAsia="en-US"/>
              </w:rPr>
              <w:t xml:space="preserve">. </w:t>
            </w:r>
            <w:r w:rsidR="003F553D" w:rsidRPr="00FD3068">
              <w:rPr>
                <w:rFonts w:asciiTheme="minorHAnsi" w:hAnsiTheme="minorHAnsi" w:cs="Arial"/>
                <w:shd w:val="clear" w:color="auto" w:fill="FFFFFF"/>
                <w:lang w:eastAsia="en-US"/>
              </w:rPr>
              <w:t>Обзорная экскурсия по городу</w:t>
            </w:r>
            <w:r w:rsidRPr="00FD3068">
              <w:rPr>
                <w:rFonts w:asciiTheme="minorHAnsi" w:hAnsiTheme="minorHAnsi" w:cs="Arial"/>
                <w:shd w:val="clear" w:color="auto" w:fill="FFFFFF"/>
                <w:lang w:eastAsia="en-US"/>
              </w:rPr>
              <w:t xml:space="preserve">: </w:t>
            </w:r>
            <w:proofErr w:type="spellStart"/>
            <w:r w:rsidRPr="00FD3068">
              <w:rPr>
                <w:rFonts w:asciiTheme="minorHAnsi" w:hAnsiTheme="minorHAnsi" w:cs="Arial"/>
                <w:shd w:val="clear" w:color="auto" w:fill="FFFFFF"/>
                <w:lang w:eastAsia="en-US"/>
              </w:rPr>
              <w:t>Трептов</w:t>
            </w:r>
            <w:proofErr w:type="spellEnd"/>
            <w:r w:rsidRPr="00FD3068">
              <w:rPr>
                <w:rFonts w:asciiTheme="minorHAnsi" w:hAnsiTheme="minorHAnsi" w:cs="Arial"/>
                <w:shd w:val="clear" w:color="auto" w:fill="FFFFFF"/>
                <w:lang w:eastAsia="en-US"/>
              </w:rPr>
              <w:t xml:space="preserve"> парк, </w:t>
            </w:r>
            <w:proofErr w:type="spellStart"/>
            <w:r w:rsidRPr="00FD3068">
              <w:rPr>
                <w:rFonts w:asciiTheme="minorHAnsi" w:hAnsiTheme="minorHAnsi" w:cs="Arial"/>
                <w:shd w:val="clear" w:color="auto" w:fill="FFFFFF"/>
                <w:lang w:eastAsia="en-US"/>
              </w:rPr>
              <w:t>Александрплатц</w:t>
            </w:r>
            <w:proofErr w:type="spellEnd"/>
            <w:r w:rsidRPr="00FD3068">
              <w:rPr>
                <w:rFonts w:asciiTheme="minorHAnsi" w:hAnsiTheme="minorHAnsi" w:cs="Arial"/>
                <w:shd w:val="clear" w:color="auto" w:fill="FFFFFF"/>
                <w:lang w:eastAsia="en-US"/>
              </w:rPr>
              <w:t xml:space="preserve">, Унтер </w:t>
            </w:r>
            <w:proofErr w:type="spellStart"/>
            <w:r w:rsidRPr="00FD3068">
              <w:rPr>
                <w:rFonts w:asciiTheme="minorHAnsi" w:hAnsiTheme="minorHAnsi" w:cs="Arial"/>
                <w:shd w:val="clear" w:color="auto" w:fill="FFFFFF"/>
                <w:lang w:eastAsia="en-US"/>
              </w:rPr>
              <w:t>ден</w:t>
            </w:r>
            <w:proofErr w:type="spellEnd"/>
            <w:r w:rsidRPr="00FD3068">
              <w:rPr>
                <w:rFonts w:asciiTheme="minorHAnsi" w:hAnsiTheme="minorHAnsi" w:cs="Arial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D3068">
              <w:rPr>
                <w:rFonts w:asciiTheme="minorHAnsi" w:hAnsiTheme="minorHAnsi" w:cs="Arial"/>
                <w:shd w:val="clear" w:color="auto" w:fill="FFFFFF"/>
                <w:lang w:eastAsia="en-US"/>
              </w:rPr>
              <w:t>Линден</w:t>
            </w:r>
            <w:proofErr w:type="spellEnd"/>
            <w:r w:rsidRPr="00FD3068">
              <w:rPr>
                <w:rFonts w:asciiTheme="minorHAnsi" w:hAnsiTheme="minorHAnsi" w:cs="Arial"/>
                <w:shd w:val="clear" w:color="auto" w:fill="FFFFFF"/>
                <w:lang w:eastAsia="en-US"/>
              </w:rPr>
              <w:t>, Бранденбургские ворота, Рейхстаг и др. Днем выезд из Берлин</w:t>
            </w:r>
            <w:r w:rsidR="0088367E" w:rsidRPr="00FD3068">
              <w:rPr>
                <w:rFonts w:asciiTheme="minorHAnsi" w:hAnsiTheme="minorHAnsi" w:cs="Arial"/>
                <w:shd w:val="clear" w:color="auto" w:fill="FFFFFF"/>
                <w:lang w:eastAsia="en-US"/>
              </w:rPr>
              <w:t>а, переезд по Германии</w:t>
            </w:r>
            <w:r w:rsidRPr="00FD3068">
              <w:rPr>
                <w:rFonts w:asciiTheme="minorHAnsi" w:hAnsiTheme="minorHAnsi" w:cs="Arial"/>
                <w:shd w:val="clear" w:color="auto" w:fill="FFFFFF"/>
                <w:lang w:eastAsia="en-US"/>
              </w:rPr>
              <w:t>.</w:t>
            </w:r>
            <w:r w:rsidR="0088367E" w:rsidRPr="00FD3068">
              <w:rPr>
                <w:rFonts w:asciiTheme="minorHAnsi" w:hAnsiTheme="minorHAnsi" w:cs="Arial"/>
                <w:shd w:val="clear" w:color="auto" w:fill="FFFFFF"/>
                <w:lang w:eastAsia="en-US"/>
              </w:rPr>
              <w:t xml:space="preserve"> </w:t>
            </w:r>
            <w:r w:rsidRPr="00FD3068">
              <w:rPr>
                <w:rFonts w:asciiTheme="minorHAnsi" w:hAnsiTheme="minorHAnsi" w:cs="Arial"/>
                <w:shd w:val="clear" w:color="auto" w:fill="FFFFFF"/>
                <w:lang w:eastAsia="en-US"/>
              </w:rPr>
              <w:t>Ночь в отеле.</w:t>
            </w:r>
          </w:p>
        </w:tc>
      </w:tr>
      <w:tr w:rsidR="00D847F6" w:rsidRPr="00FD3068" w:rsidTr="00740BFE">
        <w:trPr>
          <w:trHeight w:val="564"/>
          <w:jc w:val="center"/>
        </w:trPr>
        <w:tc>
          <w:tcPr>
            <w:tcW w:w="1742" w:type="dxa"/>
          </w:tcPr>
          <w:p w:rsidR="00D847F6" w:rsidRPr="00FD3068" w:rsidRDefault="00D847F6" w:rsidP="00740BFE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FD3068">
              <w:rPr>
                <w:rFonts w:ascii="Arial" w:hAnsi="Arial" w:cs="Arial"/>
                <w:b/>
                <w:bCs/>
              </w:rPr>
              <w:t xml:space="preserve">2 день </w:t>
            </w:r>
          </w:p>
        </w:tc>
        <w:tc>
          <w:tcPr>
            <w:tcW w:w="8498" w:type="dxa"/>
          </w:tcPr>
          <w:p w:rsidR="00D847F6" w:rsidRPr="00FD3068" w:rsidRDefault="0088367E" w:rsidP="003F553D">
            <w:pPr>
              <w:pStyle w:val="a4"/>
              <w:jc w:val="both"/>
            </w:pPr>
            <w:r w:rsidRPr="00FD3068">
              <w:t>Переезд в Реймс</w:t>
            </w:r>
            <w:r w:rsidR="00D847F6" w:rsidRPr="00FD3068">
              <w:t xml:space="preserve"> - столицу Шампанского. Прогулка по городу с сопровождающим и осмотр готического собора. Посещение одного из знаменитых </w:t>
            </w:r>
            <w:r w:rsidR="003F553D" w:rsidRPr="00FD3068">
              <w:t>Домов Шампанского с дегустацией за дополнительную плату (</w:t>
            </w:r>
            <w:r w:rsidR="00D847F6" w:rsidRPr="00FD3068">
              <w:t>от €11</w:t>
            </w:r>
            <w:r w:rsidR="003F553D" w:rsidRPr="00FD3068">
              <w:t>).</w:t>
            </w:r>
            <w:r w:rsidR="00D847F6" w:rsidRPr="00FD3068">
              <w:t xml:space="preserve"> Во второ</w:t>
            </w:r>
            <w:r w:rsidR="003F553D" w:rsidRPr="00FD3068">
              <w:t>й половине дня прибытие в Париж</w:t>
            </w:r>
            <w:r w:rsidR="00D847F6" w:rsidRPr="00FD3068">
              <w:t>. Прогулка на кораблике по Сене</w:t>
            </w:r>
            <w:r w:rsidR="003F553D" w:rsidRPr="00FD3068">
              <w:t xml:space="preserve"> за дополнительную плату (€12)</w:t>
            </w:r>
            <w:r w:rsidR="00D847F6" w:rsidRPr="00FD3068">
              <w:t>. Подъем на башню</w:t>
            </w:r>
            <w:r w:rsidR="003F553D" w:rsidRPr="00FD3068">
              <w:t xml:space="preserve"> </w:t>
            </w:r>
            <w:proofErr w:type="spellStart"/>
            <w:r w:rsidR="00D847F6" w:rsidRPr="00FD3068">
              <w:t>Монпарнас</w:t>
            </w:r>
            <w:proofErr w:type="spellEnd"/>
            <w:r w:rsidR="003F553D" w:rsidRPr="00FD3068">
              <w:t xml:space="preserve"> €13</w:t>
            </w:r>
            <w:r w:rsidR="00D847F6" w:rsidRPr="00FD3068">
              <w:t>. Автобусная прогулка по вечернему Парижу. Размещение в отеле.</w:t>
            </w:r>
          </w:p>
        </w:tc>
      </w:tr>
      <w:tr w:rsidR="00D847F6" w:rsidRPr="00FD3068" w:rsidTr="00740BFE">
        <w:trPr>
          <w:trHeight w:val="423"/>
          <w:jc w:val="center"/>
        </w:trPr>
        <w:tc>
          <w:tcPr>
            <w:tcW w:w="1742" w:type="dxa"/>
          </w:tcPr>
          <w:p w:rsidR="00D847F6" w:rsidRPr="00FD3068" w:rsidRDefault="00D847F6" w:rsidP="00740BFE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FD3068">
              <w:rPr>
                <w:rFonts w:ascii="Arial" w:hAnsi="Arial" w:cs="Arial"/>
                <w:b/>
                <w:bCs/>
              </w:rPr>
              <w:t xml:space="preserve">3 день </w:t>
            </w:r>
          </w:p>
        </w:tc>
        <w:tc>
          <w:tcPr>
            <w:tcW w:w="8498" w:type="dxa"/>
          </w:tcPr>
          <w:p w:rsidR="00D847F6" w:rsidRPr="00FD3068" w:rsidRDefault="003F553D" w:rsidP="003F553D">
            <w:pPr>
              <w:pStyle w:val="a4"/>
              <w:jc w:val="both"/>
            </w:pPr>
            <w:r w:rsidRPr="00FD3068">
              <w:t xml:space="preserve">Завтрак в отеле. </w:t>
            </w:r>
            <w:r w:rsidR="00D847F6" w:rsidRPr="00FD3068">
              <w:t xml:space="preserve">Обзорная автобусная экскурсия: собор </w:t>
            </w:r>
            <w:proofErr w:type="spellStart"/>
            <w:r w:rsidR="00D847F6" w:rsidRPr="00FD3068">
              <w:t>Нотр</w:t>
            </w:r>
            <w:proofErr w:type="spellEnd"/>
            <w:r w:rsidR="00D847F6" w:rsidRPr="00FD3068">
              <w:t xml:space="preserve">-Дам, Пантеон, мост Александра III, набережные Сены, Эспланада Инвалидов, </w:t>
            </w:r>
            <w:proofErr w:type="spellStart"/>
            <w:r w:rsidR="00D847F6" w:rsidRPr="00FD3068">
              <w:t>Трокадеро</w:t>
            </w:r>
            <w:proofErr w:type="spellEnd"/>
            <w:r w:rsidR="00D847F6" w:rsidRPr="00FD3068">
              <w:t xml:space="preserve">, Тюильри, Гранд-Опера и др. Прогулка по острову Сите с сопровождающим с самостоятельным посещением собора </w:t>
            </w:r>
            <w:proofErr w:type="spellStart"/>
            <w:r w:rsidR="00D847F6" w:rsidRPr="00FD3068">
              <w:t>Нотр</w:t>
            </w:r>
            <w:proofErr w:type="spellEnd"/>
            <w:r w:rsidR="00D847F6" w:rsidRPr="00FD3068">
              <w:t>-Дам. Свободное вре</w:t>
            </w:r>
            <w:r w:rsidRPr="00FD3068">
              <w:t xml:space="preserve">мя в Париже. Поездка в Версаль за дополнительную плату </w:t>
            </w:r>
            <w:proofErr w:type="gramStart"/>
            <w:r w:rsidRPr="00FD3068">
              <w:t>(</w:t>
            </w:r>
            <w:r w:rsidR="00D847F6" w:rsidRPr="00FD3068">
              <w:t xml:space="preserve"> </w:t>
            </w:r>
            <w:proofErr w:type="gramEnd"/>
            <w:r w:rsidR="00D847F6" w:rsidRPr="00FD3068">
              <w:t>€40</w:t>
            </w:r>
            <w:r w:rsidRPr="00FD3068">
              <w:t>)</w:t>
            </w:r>
            <w:r w:rsidR="00D847F6" w:rsidRPr="00FD3068">
              <w:t>. Ночь в отеле.</w:t>
            </w:r>
          </w:p>
        </w:tc>
      </w:tr>
      <w:tr w:rsidR="00D847F6" w:rsidRPr="00FD3068" w:rsidTr="00740BFE">
        <w:trPr>
          <w:trHeight w:val="469"/>
          <w:jc w:val="center"/>
        </w:trPr>
        <w:tc>
          <w:tcPr>
            <w:tcW w:w="1742" w:type="dxa"/>
          </w:tcPr>
          <w:p w:rsidR="00D847F6" w:rsidRPr="00FD3068" w:rsidRDefault="00D847F6" w:rsidP="00740BFE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FD3068">
              <w:rPr>
                <w:rFonts w:ascii="Arial" w:hAnsi="Arial" w:cs="Arial"/>
                <w:b/>
                <w:bCs/>
              </w:rPr>
              <w:t xml:space="preserve">4 день </w:t>
            </w:r>
          </w:p>
        </w:tc>
        <w:tc>
          <w:tcPr>
            <w:tcW w:w="8498" w:type="dxa"/>
          </w:tcPr>
          <w:p w:rsidR="00D847F6" w:rsidRPr="00FD3068" w:rsidRDefault="00D847F6" w:rsidP="003F553D">
            <w:pPr>
              <w:pStyle w:val="a4"/>
              <w:jc w:val="both"/>
            </w:pPr>
            <w:r w:rsidRPr="00FD3068">
              <w:t>Утром выезд из Парижа</w:t>
            </w:r>
            <w:r w:rsidR="0088367E" w:rsidRPr="00FD3068">
              <w:t xml:space="preserve"> </w:t>
            </w:r>
            <w:r w:rsidRPr="00FD3068">
              <w:t xml:space="preserve">в деревушку в </w:t>
            </w:r>
            <w:proofErr w:type="spellStart"/>
            <w:r w:rsidRPr="00FD3068">
              <w:t>Божо</w:t>
            </w:r>
            <w:proofErr w:type="spellEnd"/>
            <w:r w:rsidRPr="00FD3068">
              <w:t xml:space="preserve">  – центр винодельческого р</w:t>
            </w:r>
            <w:r w:rsidR="0088367E" w:rsidRPr="00FD3068">
              <w:t xml:space="preserve">егиона </w:t>
            </w:r>
            <w:proofErr w:type="spellStart"/>
            <w:r w:rsidR="0088367E" w:rsidRPr="00FD3068">
              <w:t>Божоле</w:t>
            </w:r>
            <w:proofErr w:type="spellEnd"/>
            <w:r w:rsidR="0088367E" w:rsidRPr="00FD3068">
              <w:t xml:space="preserve">. В </w:t>
            </w:r>
            <w:proofErr w:type="spellStart"/>
            <w:r w:rsidR="0088367E" w:rsidRPr="00FD3068">
              <w:t>Божо</w:t>
            </w:r>
            <w:proofErr w:type="spellEnd"/>
            <w:r w:rsidRPr="00FD3068">
              <w:t>, проходит праздник молодого вина «</w:t>
            </w:r>
            <w:proofErr w:type="spellStart"/>
            <w:r w:rsidRPr="00FD3068">
              <w:t>Божоле</w:t>
            </w:r>
            <w:proofErr w:type="spellEnd"/>
            <w:r w:rsidRPr="00FD3068">
              <w:t xml:space="preserve"> </w:t>
            </w:r>
            <w:proofErr w:type="spellStart"/>
            <w:r w:rsidRPr="00FD3068">
              <w:t>Нуво</w:t>
            </w:r>
            <w:proofErr w:type="spellEnd"/>
            <w:r w:rsidRPr="00FD3068">
              <w:t xml:space="preserve">». Прогулка по </w:t>
            </w:r>
            <w:r w:rsidR="003F553D" w:rsidRPr="00FD3068">
              <w:t>праздничным улицам и дегустация вин различных производителе</w:t>
            </w:r>
            <w:proofErr w:type="gramStart"/>
            <w:r w:rsidR="003F553D" w:rsidRPr="00FD3068">
              <w:t>й(</w:t>
            </w:r>
            <w:proofErr w:type="gramEnd"/>
            <w:r w:rsidR="0088367E" w:rsidRPr="00FD3068">
              <w:t>от €5</w:t>
            </w:r>
            <w:r w:rsidR="003F553D" w:rsidRPr="00FD3068">
              <w:t>)</w:t>
            </w:r>
            <w:r w:rsidR="0088367E" w:rsidRPr="00FD3068">
              <w:t xml:space="preserve">. </w:t>
            </w:r>
            <w:r w:rsidR="003F553D" w:rsidRPr="00FD3068">
              <w:t>В</w:t>
            </w:r>
            <w:r w:rsidR="0088367E" w:rsidRPr="00FD3068">
              <w:t xml:space="preserve"> 00:30 выезд из </w:t>
            </w:r>
            <w:proofErr w:type="spellStart"/>
            <w:r w:rsidR="0088367E" w:rsidRPr="00FD3068">
              <w:t>Божо</w:t>
            </w:r>
            <w:proofErr w:type="spellEnd"/>
            <w:r w:rsidR="0088367E" w:rsidRPr="00FD3068">
              <w:t xml:space="preserve">. </w:t>
            </w:r>
            <w:r w:rsidRPr="00FD3068">
              <w:t>Размещение в отеле.</w:t>
            </w:r>
          </w:p>
        </w:tc>
      </w:tr>
      <w:tr w:rsidR="00D847F6" w:rsidRPr="00FD3068" w:rsidTr="00740BFE">
        <w:trPr>
          <w:trHeight w:val="469"/>
          <w:jc w:val="center"/>
        </w:trPr>
        <w:tc>
          <w:tcPr>
            <w:tcW w:w="1742" w:type="dxa"/>
          </w:tcPr>
          <w:p w:rsidR="00D847F6" w:rsidRPr="00FD3068" w:rsidRDefault="00D847F6" w:rsidP="00740BFE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FD3068">
              <w:rPr>
                <w:rFonts w:ascii="Arial" w:hAnsi="Arial" w:cs="Arial"/>
                <w:b/>
                <w:bCs/>
              </w:rPr>
              <w:t>5 день</w:t>
            </w:r>
          </w:p>
        </w:tc>
        <w:tc>
          <w:tcPr>
            <w:tcW w:w="8498" w:type="dxa"/>
          </w:tcPr>
          <w:p w:rsidR="00D847F6" w:rsidRPr="00FD3068" w:rsidRDefault="003F553D" w:rsidP="003F553D">
            <w:pPr>
              <w:pStyle w:val="a4"/>
              <w:jc w:val="both"/>
            </w:pPr>
            <w:r w:rsidRPr="00FD3068">
              <w:t xml:space="preserve">Переезд в Дижон. </w:t>
            </w:r>
            <w:r w:rsidR="00D847F6" w:rsidRPr="00FD3068">
              <w:t xml:space="preserve">Днем, </w:t>
            </w:r>
            <w:r w:rsidRPr="00FD3068">
              <w:t>обзорная экскурсия</w:t>
            </w:r>
            <w:r w:rsidR="00D847F6" w:rsidRPr="00FD3068">
              <w:t xml:space="preserve"> с осмотром замка Бургундских герцогов, церкви Сен Мишель и собора Сен-Бенин. Во второй половине дня</w:t>
            </w:r>
            <w:r w:rsidRPr="00FD3068">
              <w:t xml:space="preserve"> перее</w:t>
            </w:r>
            <w:proofErr w:type="gramStart"/>
            <w:r w:rsidRPr="00FD3068">
              <w:t>зд в ст</w:t>
            </w:r>
            <w:proofErr w:type="gramEnd"/>
            <w:r w:rsidRPr="00FD3068">
              <w:t xml:space="preserve">аринный город Бон - </w:t>
            </w:r>
            <w:r w:rsidR="00D847F6" w:rsidRPr="00FD3068">
              <w:t>признанную столицу бургундского виноделия. Прогулка с сопровождающим по город</w:t>
            </w:r>
            <w:r w:rsidRPr="00FD3068">
              <w:t>у Бон и дегустация вин (</w:t>
            </w:r>
            <w:r w:rsidR="0088367E" w:rsidRPr="00FD3068">
              <w:t>от €5</w:t>
            </w:r>
            <w:r w:rsidRPr="00FD3068">
              <w:t>)</w:t>
            </w:r>
            <w:r w:rsidR="0088367E" w:rsidRPr="00FD3068">
              <w:t xml:space="preserve">. Вечером переезд </w:t>
            </w:r>
            <w:r w:rsidR="00D847F6" w:rsidRPr="00FD3068">
              <w:t xml:space="preserve"> в отель.</w:t>
            </w:r>
          </w:p>
        </w:tc>
      </w:tr>
      <w:tr w:rsidR="00D847F6" w:rsidRPr="00FD3068" w:rsidTr="00740BFE">
        <w:trPr>
          <w:trHeight w:val="469"/>
          <w:jc w:val="center"/>
        </w:trPr>
        <w:tc>
          <w:tcPr>
            <w:tcW w:w="1742" w:type="dxa"/>
          </w:tcPr>
          <w:p w:rsidR="00D847F6" w:rsidRPr="00FD3068" w:rsidRDefault="00D847F6" w:rsidP="00740BFE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FD3068">
              <w:rPr>
                <w:rFonts w:ascii="Arial" w:hAnsi="Arial" w:cs="Arial"/>
                <w:b/>
                <w:bCs/>
              </w:rPr>
              <w:t>6 день</w:t>
            </w:r>
          </w:p>
        </w:tc>
        <w:tc>
          <w:tcPr>
            <w:tcW w:w="8498" w:type="dxa"/>
          </w:tcPr>
          <w:p w:rsidR="00D847F6" w:rsidRPr="00FD3068" w:rsidRDefault="0088367E" w:rsidP="00C4658D">
            <w:pPr>
              <w:pStyle w:val="a4"/>
              <w:jc w:val="both"/>
            </w:pPr>
            <w:r w:rsidRPr="00FD3068">
              <w:t>Утром перее</w:t>
            </w:r>
            <w:proofErr w:type="gramStart"/>
            <w:r w:rsidRPr="00FD3068">
              <w:t>зд</w:t>
            </w:r>
            <w:r w:rsidR="003F553D" w:rsidRPr="00FD3068">
              <w:t xml:space="preserve"> в Стр</w:t>
            </w:r>
            <w:proofErr w:type="gramEnd"/>
            <w:r w:rsidR="003F553D" w:rsidRPr="00FD3068">
              <w:t>асбург -</w:t>
            </w:r>
            <w:r w:rsidR="00D847F6" w:rsidRPr="00FD3068">
              <w:t xml:space="preserve"> столицу Эльзаса. По дороге остановка в винодельческом городке </w:t>
            </w:r>
            <w:proofErr w:type="spellStart"/>
            <w:r w:rsidR="00D847F6" w:rsidRPr="00FD3068">
              <w:t>Риквир</w:t>
            </w:r>
            <w:proofErr w:type="spellEnd"/>
            <w:r w:rsidR="00D847F6" w:rsidRPr="00FD3068">
              <w:t>, расположенном на знаменитой ви</w:t>
            </w:r>
            <w:r w:rsidR="00C4658D" w:rsidRPr="00FD3068">
              <w:t>нной дороге Эльзаса. Дегустация местных белых вин (</w:t>
            </w:r>
            <w:r w:rsidR="00D847F6" w:rsidRPr="00FD3068">
              <w:t>от €5</w:t>
            </w:r>
            <w:r w:rsidR="00C4658D" w:rsidRPr="00FD3068">
              <w:t>)</w:t>
            </w:r>
            <w:r w:rsidR="00D847F6" w:rsidRPr="00FD3068">
              <w:t>. Во второй половине дня прибытие в Страсбург. Пешеходная обзорная экскурсия по Страсбургу по центру «Гранд</w:t>
            </w:r>
            <w:proofErr w:type="gramStart"/>
            <w:r w:rsidR="00D847F6" w:rsidRPr="00FD3068">
              <w:t xml:space="preserve"> И</w:t>
            </w:r>
            <w:proofErr w:type="gramEnd"/>
            <w:r w:rsidR="00D847F6" w:rsidRPr="00FD3068">
              <w:t>ль»: Готический собор, квартал «Маленькая Франция» и др. Вечером выезд из Страсбур</w:t>
            </w:r>
            <w:r w:rsidRPr="00FD3068">
              <w:t>га, переезд в Германию</w:t>
            </w:r>
            <w:r w:rsidR="00D847F6" w:rsidRPr="00FD3068">
              <w:t>. Ночь в отеле.</w:t>
            </w:r>
          </w:p>
        </w:tc>
      </w:tr>
      <w:tr w:rsidR="00D847F6" w:rsidRPr="00FD3068" w:rsidTr="00740BFE">
        <w:trPr>
          <w:trHeight w:val="469"/>
          <w:jc w:val="center"/>
        </w:trPr>
        <w:tc>
          <w:tcPr>
            <w:tcW w:w="1742" w:type="dxa"/>
          </w:tcPr>
          <w:p w:rsidR="00D847F6" w:rsidRPr="00FD3068" w:rsidRDefault="00D847F6" w:rsidP="00740BFE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FD3068">
              <w:rPr>
                <w:rFonts w:ascii="Arial" w:hAnsi="Arial" w:cs="Arial"/>
                <w:b/>
                <w:bCs/>
              </w:rPr>
              <w:t>7 день</w:t>
            </w:r>
          </w:p>
        </w:tc>
        <w:tc>
          <w:tcPr>
            <w:tcW w:w="8498" w:type="dxa"/>
          </w:tcPr>
          <w:p w:rsidR="00D847F6" w:rsidRPr="00FD3068" w:rsidRDefault="00D847F6" w:rsidP="0088367E">
            <w:pPr>
              <w:pStyle w:val="a4"/>
              <w:jc w:val="both"/>
            </w:pPr>
            <w:r w:rsidRPr="00FD3068">
              <w:t>Утром выезд</w:t>
            </w:r>
            <w:r w:rsidR="0088367E" w:rsidRPr="00FD3068">
              <w:t xml:space="preserve"> из отеля и переезд </w:t>
            </w:r>
            <w:r w:rsidRPr="00FD3068">
              <w:t xml:space="preserve">в Баварию в область </w:t>
            </w:r>
            <w:proofErr w:type="spellStart"/>
            <w:r w:rsidRPr="00FD3068">
              <w:t>Франконию</w:t>
            </w:r>
            <w:proofErr w:type="spellEnd"/>
            <w:r w:rsidRPr="00FD3068">
              <w:t xml:space="preserve">, прославленную своими винодельческими традициями. Днем прибытие в город Вюрцбург – столицу </w:t>
            </w:r>
            <w:proofErr w:type="spellStart"/>
            <w:r w:rsidRPr="00FD3068">
              <w:t>франконских</w:t>
            </w:r>
            <w:proofErr w:type="spellEnd"/>
            <w:r w:rsidRPr="00FD3068">
              <w:t xml:space="preserve"> вин. Обзорная экскурсия по историческому центру, застроенному в стиле барокко: крепость </w:t>
            </w:r>
            <w:proofErr w:type="spellStart"/>
            <w:r w:rsidRPr="00FD3068">
              <w:t>Мариенберг</w:t>
            </w:r>
            <w:proofErr w:type="spellEnd"/>
            <w:r w:rsidRPr="00FD3068">
              <w:t xml:space="preserve">, дворец архиепископов, мост </w:t>
            </w:r>
            <w:proofErr w:type="spellStart"/>
            <w:r w:rsidRPr="00FD3068">
              <w:t>Майнбрюкке</w:t>
            </w:r>
            <w:proofErr w:type="spellEnd"/>
            <w:r w:rsidRPr="00FD3068">
              <w:t xml:space="preserve"> и др. Посещение погребов винодел</w:t>
            </w:r>
            <w:r w:rsidR="00C4658D" w:rsidRPr="00FD3068">
              <w:t>ьческого хозяйства и дегустация вин (</w:t>
            </w:r>
            <w:r w:rsidRPr="00FD3068">
              <w:t>от €5</w:t>
            </w:r>
            <w:r w:rsidR="00C4658D" w:rsidRPr="00FD3068">
              <w:t>)</w:t>
            </w:r>
            <w:r w:rsidRPr="00FD3068">
              <w:t>. Во второй половине д</w:t>
            </w:r>
            <w:r w:rsidR="0088367E" w:rsidRPr="00FD3068">
              <w:t>ня переезд по Германии</w:t>
            </w:r>
            <w:r w:rsidRPr="00FD3068">
              <w:t>, ночь в отеле в Берлине.</w:t>
            </w:r>
          </w:p>
        </w:tc>
      </w:tr>
      <w:tr w:rsidR="00D847F6" w:rsidRPr="00FD3068" w:rsidTr="00FD3068">
        <w:trPr>
          <w:trHeight w:val="242"/>
          <w:jc w:val="center"/>
        </w:trPr>
        <w:tc>
          <w:tcPr>
            <w:tcW w:w="1742" w:type="dxa"/>
          </w:tcPr>
          <w:p w:rsidR="00D847F6" w:rsidRPr="00FD3068" w:rsidRDefault="00D847F6" w:rsidP="00740BFE">
            <w:pPr>
              <w:pStyle w:val="a4"/>
              <w:jc w:val="center"/>
              <w:rPr>
                <w:rFonts w:ascii="Arial" w:hAnsi="Arial" w:cs="Arial"/>
                <w:b/>
                <w:bCs/>
              </w:rPr>
            </w:pPr>
            <w:r w:rsidRPr="00FD3068">
              <w:rPr>
                <w:rFonts w:ascii="Arial" w:hAnsi="Arial" w:cs="Arial"/>
                <w:b/>
                <w:bCs/>
              </w:rPr>
              <w:t>8 день</w:t>
            </w:r>
          </w:p>
        </w:tc>
        <w:tc>
          <w:tcPr>
            <w:tcW w:w="8498" w:type="dxa"/>
          </w:tcPr>
          <w:p w:rsidR="00D847F6" w:rsidRPr="00FD3068" w:rsidRDefault="00D847F6" w:rsidP="00C4658D">
            <w:pPr>
              <w:pStyle w:val="a4"/>
              <w:jc w:val="both"/>
            </w:pPr>
            <w:r w:rsidRPr="00FD3068">
              <w:t xml:space="preserve">Утром выезд из отеля, трансфер в аэропорт. </w:t>
            </w:r>
          </w:p>
        </w:tc>
      </w:tr>
    </w:tbl>
    <w:tbl>
      <w:tblPr>
        <w:tblStyle w:val="1"/>
        <w:tblW w:w="1064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401"/>
      </w:tblGrid>
      <w:tr w:rsidR="00D847F6" w:rsidRPr="00D847F6" w:rsidTr="00FD3068">
        <w:trPr>
          <w:trHeight w:val="657"/>
        </w:trPr>
        <w:tc>
          <w:tcPr>
            <w:tcW w:w="5246" w:type="dxa"/>
          </w:tcPr>
          <w:p w:rsidR="00FD3068" w:rsidRDefault="00FD3068" w:rsidP="00D847F6">
            <w:pPr>
              <w:rPr>
                <w:b/>
                <w:i/>
                <w:color w:val="0070C0"/>
                <w:sz w:val="28"/>
                <w:szCs w:val="28"/>
              </w:rPr>
            </w:pPr>
          </w:p>
          <w:p w:rsidR="00D847F6" w:rsidRPr="00D847F6" w:rsidRDefault="0055787B" w:rsidP="00FD3068">
            <w:pPr>
              <w:ind w:firstLine="744"/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t>Стоимость тура от</w:t>
            </w:r>
            <w:r w:rsidR="00125487">
              <w:rPr>
                <w:b/>
                <w:i/>
                <w:color w:val="0070C0"/>
                <w:sz w:val="28"/>
                <w:szCs w:val="28"/>
              </w:rPr>
              <w:t xml:space="preserve"> 740</w:t>
            </w:r>
            <w:r w:rsidR="00FD3068">
              <w:rPr>
                <w:b/>
                <w:i/>
                <w:color w:val="0070C0"/>
                <w:sz w:val="28"/>
                <w:szCs w:val="28"/>
              </w:rPr>
              <w:t>*</w:t>
            </w:r>
            <w:r w:rsidR="00125487">
              <w:rPr>
                <w:b/>
                <w:i/>
                <w:color w:val="0070C0"/>
                <w:sz w:val="28"/>
                <w:szCs w:val="28"/>
              </w:rPr>
              <w:t xml:space="preserve"> евро</w:t>
            </w:r>
          </w:p>
          <w:p w:rsidR="00D847F6" w:rsidRPr="00FD3068" w:rsidRDefault="00D847F6" w:rsidP="00FD3068">
            <w:pPr>
              <w:tabs>
                <w:tab w:val="left" w:pos="6474"/>
              </w:tabs>
              <w:ind w:left="720"/>
              <w:rPr>
                <w:b/>
                <w:i/>
                <w:color w:val="0070C0"/>
                <w:sz w:val="24"/>
                <w:szCs w:val="24"/>
              </w:rPr>
            </w:pPr>
            <w:r w:rsidRPr="00FD3068">
              <w:rPr>
                <w:b/>
                <w:i/>
                <w:color w:val="0070C0"/>
                <w:sz w:val="24"/>
                <w:szCs w:val="24"/>
              </w:rPr>
              <w:t>*</w:t>
            </w:r>
            <w:r w:rsidR="00FD3068" w:rsidRPr="00FD3068">
              <w:rPr>
                <w:b/>
                <w:i/>
                <w:color w:val="0070C0"/>
                <w:sz w:val="24"/>
                <w:szCs w:val="24"/>
              </w:rPr>
              <w:t>в</w:t>
            </w:r>
            <w:r w:rsidRPr="00FD3068">
              <w:rPr>
                <w:b/>
                <w:i/>
                <w:color w:val="0070C0"/>
                <w:sz w:val="24"/>
                <w:szCs w:val="24"/>
              </w:rPr>
              <w:t xml:space="preserve"> стоимость включено:  </w:t>
            </w:r>
          </w:p>
        </w:tc>
        <w:tc>
          <w:tcPr>
            <w:tcW w:w="5401" w:type="dxa"/>
          </w:tcPr>
          <w:p w:rsidR="00D847F6" w:rsidRPr="00FD3068" w:rsidRDefault="00D847F6" w:rsidP="00D847F6">
            <w:pPr>
              <w:tabs>
                <w:tab w:val="left" w:pos="5848"/>
              </w:tabs>
              <w:rPr>
                <w:b/>
                <w:i/>
                <w:color w:val="0070C0"/>
                <w:sz w:val="28"/>
                <w:szCs w:val="28"/>
              </w:rPr>
            </w:pPr>
            <w:r w:rsidRPr="00FD3068">
              <w:rPr>
                <w:b/>
                <w:i/>
                <w:color w:val="0070C0"/>
                <w:sz w:val="28"/>
                <w:szCs w:val="28"/>
              </w:rPr>
              <w:t xml:space="preserve">               </w:t>
            </w:r>
          </w:p>
          <w:p w:rsidR="00FD3068" w:rsidRDefault="00FD3068" w:rsidP="00D847F6">
            <w:pPr>
              <w:tabs>
                <w:tab w:val="left" w:pos="5848"/>
              </w:tabs>
              <w:rPr>
                <w:b/>
                <w:i/>
                <w:color w:val="0070C0"/>
                <w:sz w:val="28"/>
                <w:szCs w:val="28"/>
              </w:rPr>
            </w:pPr>
          </w:p>
          <w:p w:rsidR="00D847F6" w:rsidRPr="00FD3068" w:rsidRDefault="00FD3068" w:rsidP="00FD3068">
            <w:pPr>
              <w:tabs>
                <w:tab w:val="left" w:pos="5848"/>
              </w:tabs>
              <w:ind w:firstLine="742"/>
              <w:rPr>
                <w:b/>
                <w:i/>
                <w:color w:val="0070C0"/>
                <w:sz w:val="24"/>
                <w:szCs w:val="24"/>
              </w:rPr>
            </w:pPr>
            <w:r w:rsidRPr="00FD3068">
              <w:rPr>
                <w:b/>
                <w:i/>
                <w:color w:val="0070C0"/>
                <w:sz w:val="24"/>
                <w:szCs w:val="24"/>
              </w:rPr>
              <w:t>*д</w:t>
            </w:r>
            <w:r w:rsidR="00D847F6" w:rsidRPr="00FD3068">
              <w:rPr>
                <w:b/>
                <w:i/>
                <w:color w:val="0070C0"/>
                <w:sz w:val="24"/>
                <w:szCs w:val="24"/>
              </w:rPr>
              <w:t>ополнительно оплачивается:</w:t>
            </w:r>
          </w:p>
        </w:tc>
      </w:tr>
      <w:tr w:rsidR="00D847F6" w:rsidRPr="00D847F6" w:rsidTr="00FD3068">
        <w:tc>
          <w:tcPr>
            <w:tcW w:w="5246" w:type="dxa"/>
          </w:tcPr>
          <w:p w:rsidR="00D847F6" w:rsidRPr="00FD3068" w:rsidRDefault="00C4658D" w:rsidP="00FD3068">
            <w:pPr>
              <w:pStyle w:val="a8"/>
              <w:numPr>
                <w:ilvl w:val="0"/>
                <w:numId w:val="5"/>
              </w:numPr>
              <w:tabs>
                <w:tab w:val="left" w:pos="6474"/>
              </w:tabs>
              <w:ind w:left="1169" w:hanging="284"/>
            </w:pPr>
            <w:r w:rsidRPr="00FD3068">
              <w:t xml:space="preserve">проживание в отелях </w:t>
            </w:r>
            <w:proofErr w:type="spellStart"/>
            <w:r w:rsidRPr="00FD3068">
              <w:t>туркласса</w:t>
            </w:r>
            <w:proofErr w:type="spellEnd"/>
            <w:r w:rsidRPr="00FD3068">
              <w:t xml:space="preserve"> </w:t>
            </w:r>
            <w:r w:rsidR="00D847F6" w:rsidRPr="00FD3068">
              <w:t>3*</w:t>
            </w:r>
            <w:r w:rsidRPr="00FD3068">
              <w:t xml:space="preserve"> в двухместном номере на базе</w:t>
            </w:r>
            <w:r w:rsidR="00D847F6" w:rsidRPr="00FD3068">
              <w:t xml:space="preserve"> </w:t>
            </w:r>
            <w:r w:rsidRPr="00FD3068">
              <w:t>завтраков</w:t>
            </w:r>
          </w:p>
          <w:p w:rsidR="00D847F6" w:rsidRPr="00FD3068" w:rsidRDefault="00C4658D" w:rsidP="00FD3068">
            <w:pPr>
              <w:pStyle w:val="a8"/>
              <w:numPr>
                <w:ilvl w:val="0"/>
                <w:numId w:val="5"/>
              </w:numPr>
              <w:tabs>
                <w:tab w:val="left" w:pos="6474"/>
              </w:tabs>
              <w:ind w:left="1169" w:hanging="284"/>
            </w:pPr>
            <w:r w:rsidRPr="00FD3068">
              <w:t xml:space="preserve">авиабилеты </w:t>
            </w:r>
            <w:r w:rsidR="00FD3068">
              <w:t>Москва-Берлин-Москва</w:t>
            </w:r>
          </w:p>
          <w:p w:rsidR="00D847F6" w:rsidRPr="00FD3068" w:rsidRDefault="00C4658D" w:rsidP="00FD3068">
            <w:pPr>
              <w:pStyle w:val="a8"/>
              <w:numPr>
                <w:ilvl w:val="0"/>
                <w:numId w:val="5"/>
              </w:numPr>
              <w:tabs>
                <w:tab w:val="left" w:pos="6474"/>
              </w:tabs>
              <w:ind w:left="1169" w:hanging="284"/>
            </w:pPr>
            <w:r w:rsidRPr="00FD3068">
              <w:t>трансферы</w:t>
            </w:r>
            <w:r w:rsidR="002B477F" w:rsidRPr="00FD3068">
              <w:t xml:space="preserve"> автобусом тур</w:t>
            </w:r>
            <w:r w:rsidR="00FD3068">
              <w:t>истического класса</w:t>
            </w:r>
          </w:p>
          <w:p w:rsidR="00D847F6" w:rsidRPr="00FD3068" w:rsidRDefault="00C4658D" w:rsidP="00FD3068">
            <w:pPr>
              <w:pStyle w:val="a8"/>
              <w:numPr>
                <w:ilvl w:val="0"/>
                <w:numId w:val="5"/>
              </w:numPr>
              <w:tabs>
                <w:tab w:val="left" w:pos="6474"/>
              </w:tabs>
              <w:ind w:left="1169" w:hanging="284"/>
              <w:rPr>
                <w:sz w:val="18"/>
                <w:szCs w:val="18"/>
              </w:rPr>
            </w:pPr>
            <w:r w:rsidRPr="00FD3068">
              <w:t>э</w:t>
            </w:r>
            <w:r w:rsidR="002B477F" w:rsidRPr="00FD3068">
              <w:t xml:space="preserve">кскурсионное обслуживание согласно программе и сопровождающий </w:t>
            </w:r>
            <w:r w:rsidR="00FD3068">
              <w:t>по маршруту в экскурсионные дни</w:t>
            </w:r>
          </w:p>
        </w:tc>
        <w:tc>
          <w:tcPr>
            <w:tcW w:w="5401" w:type="dxa"/>
          </w:tcPr>
          <w:p w:rsidR="00D847F6" w:rsidRPr="00FD3068" w:rsidRDefault="00FD3068" w:rsidP="00FD3068">
            <w:pPr>
              <w:pStyle w:val="a8"/>
              <w:numPr>
                <w:ilvl w:val="0"/>
                <w:numId w:val="5"/>
              </w:numPr>
              <w:tabs>
                <w:tab w:val="left" w:pos="6474"/>
              </w:tabs>
              <w:ind w:left="1169" w:hanging="284"/>
            </w:pPr>
            <w:r>
              <w:t>обеды, ужины</w:t>
            </w:r>
          </w:p>
          <w:p w:rsidR="00D847F6" w:rsidRPr="00FD3068" w:rsidRDefault="00FD3068" w:rsidP="00FD3068">
            <w:pPr>
              <w:pStyle w:val="a8"/>
              <w:numPr>
                <w:ilvl w:val="0"/>
                <w:numId w:val="5"/>
              </w:numPr>
              <w:tabs>
                <w:tab w:val="left" w:pos="6474"/>
              </w:tabs>
              <w:ind w:left="1169" w:hanging="284"/>
            </w:pPr>
            <w:r>
              <w:t>дополнительные экскурсии</w:t>
            </w:r>
          </w:p>
          <w:p w:rsidR="00D847F6" w:rsidRPr="00FD3068" w:rsidRDefault="00FD3068" w:rsidP="00FD3068">
            <w:pPr>
              <w:pStyle w:val="a8"/>
              <w:numPr>
                <w:ilvl w:val="0"/>
                <w:numId w:val="5"/>
              </w:numPr>
              <w:tabs>
                <w:tab w:val="left" w:pos="6474"/>
              </w:tabs>
              <w:ind w:left="1169" w:hanging="284"/>
            </w:pPr>
            <w:r>
              <w:t>входные билеты в музеи</w:t>
            </w:r>
          </w:p>
          <w:p w:rsidR="00D847F6" w:rsidRPr="00FD3068" w:rsidRDefault="00FD3068" w:rsidP="00FD3068">
            <w:pPr>
              <w:pStyle w:val="a8"/>
              <w:numPr>
                <w:ilvl w:val="0"/>
                <w:numId w:val="5"/>
              </w:numPr>
              <w:tabs>
                <w:tab w:val="left" w:pos="6474"/>
              </w:tabs>
              <w:ind w:left="1169" w:hanging="284"/>
            </w:pPr>
            <w:r>
              <w:t>виза</w:t>
            </w:r>
          </w:p>
          <w:p w:rsidR="00D847F6" w:rsidRPr="00D847F6" w:rsidRDefault="00FD3068" w:rsidP="00FD3068">
            <w:pPr>
              <w:pStyle w:val="a8"/>
              <w:numPr>
                <w:ilvl w:val="0"/>
                <w:numId w:val="5"/>
              </w:numPr>
              <w:tabs>
                <w:tab w:val="left" w:pos="6474"/>
              </w:tabs>
              <w:ind w:left="1169" w:hanging="284"/>
              <w:rPr>
                <w:sz w:val="18"/>
                <w:szCs w:val="18"/>
              </w:rPr>
            </w:pPr>
            <w:r>
              <w:t>медицинская страховка</w:t>
            </w:r>
          </w:p>
        </w:tc>
      </w:tr>
    </w:tbl>
    <w:p w:rsidR="00D847F6" w:rsidRPr="00D847F6" w:rsidRDefault="00D847F6" w:rsidP="00D847F6">
      <w:pPr>
        <w:sectPr w:rsidR="00D847F6" w:rsidRPr="00D847F6" w:rsidSect="00D847F6">
          <w:headerReference w:type="default" r:id="rId10"/>
          <w:footerReference w:type="default" r:id="rId11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847F6" w:rsidRPr="00DC63A0" w:rsidRDefault="00D847F6" w:rsidP="005846C0">
      <w:pPr>
        <w:tabs>
          <w:tab w:val="left" w:pos="3594"/>
        </w:tabs>
      </w:pPr>
    </w:p>
    <w:sectPr w:rsidR="00D847F6" w:rsidRPr="00DC63A0" w:rsidSect="004C615A">
      <w:headerReference w:type="default" r:id="rId12"/>
      <w:footerReference w:type="default" r:id="rId13"/>
      <w:type w:val="continuous"/>
      <w:pgSz w:w="11906" w:h="16838"/>
      <w:pgMar w:top="1134" w:right="1134" w:bottom="1134" w:left="113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2B" w:rsidRDefault="0023492B" w:rsidP="00BD31D1">
      <w:pPr>
        <w:spacing w:after="0" w:line="240" w:lineRule="auto"/>
      </w:pPr>
      <w:r>
        <w:separator/>
      </w:r>
    </w:p>
  </w:endnote>
  <w:endnote w:type="continuationSeparator" w:id="0">
    <w:p w:rsidR="0023492B" w:rsidRDefault="0023492B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ee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F6" w:rsidRDefault="00D847F6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D847F6" w:rsidRPr="00FD3068" w:rsidRDefault="00D847F6" w:rsidP="00FD3068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5A" w:rsidRDefault="004C615A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4C615A" w:rsidRPr="004C615A" w:rsidRDefault="004C615A" w:rsidP="004C615A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 xml:space="preserve"> Просьба уточнять цены при заказе.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2B" w:rsidRDefault="0023492B" w:rsidP="00BD31D1">
      <w:pPr>
        <w:spacing w:after="0" w:line="240" w:lineRule="auto"/>
      </w:pPr>
      <w:r>
        <w:separator/>
      </w:r>
    </w:p>
  </w:footnote>
  <w:footnote w:type="continuationSeparator" w:id="0">
    <w:p w:rsidR="0023492B" w:rsidRDefault="0023492B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F6" w:rsidRPr="00E54020" w:rsidRDefault="00D847F6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3360" behindDoc="1" locked="0" layoutInCell="1" allowOverlap="1" wp14:anchorId="6BA5A4A3" wp14:editId="4CA9F07C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5" name="Рисунок 5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2336" behindDoc="1" locked="0" layoutInCell="1" allowOverlap="1" wp14:anchorId="2E7B94D9" wp14:editId="560A0D77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6" name="Рисунок 6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</w:t>
    </w:r>
    <w:proofErr w:type="gramStart"/>
    <w:r>
      <w:rPr>
        <w:rFonts w:ascii="TruthCYR Light" w:hAnsi="TruthCYR Light"/>
        <w:sz w:val="18"/>
        <w:szCs w:val="18"/>
      </w:rPr>
      <w:t>.</w:t>
    </w:r>
    <w:r w:rsidR="00F86A8B">
      <w:rPr>
        <w:rFonts w:ascii="TruthCYR Light" w:hAnsi="TruthCYR Light"/>
        <w:sz w:val="18"/>
        <w:szCs w:val="18"/>
      </w:rPr>
      <w:t>П</w:t>
    </w:r>
    <w:proofErr w:type="gramEnd"/>
    <w:r w:rsidR="00F86A8B">
      <w:rPr>
        <w:rFonts w:ascii="TruthCYR Light" w:hAnsi="TruthCYR Light"/>
        <w:sz w:val="18"/>
        <w:szCs w:val="18"/>
      </w:rPr>
      <w:t>енза</w:t>
    </w:r>
    <w:proofErr w:type="spellEnd"/>
    <w:r w:rsidR="00F86A8B">
      <w:rPr>
        <w:rFonts w:ascii="TruthCYR Light" w:hAnsi="TruthCYR Light"/>
        <w:sz w:val="18"/>
        <w:szCs w:val="18"/>
      </w:rPr>
      <w:t>, ул. Московская, 27</w:t>
    </w:r>
    <w:r w:rsidRPr="00E54020">
      <w:rPr>
        <w:rFonts w:ascii="TruthCYR Light" w:hAnsi="TruthCYR Light"/>
        <w:sz w:val="18"/>
        <w:szCs w:val="18"/>
      </w:rPr>
      <w:t xml:space="preserve">, офис </w:t>
    </w:r>
    <w:r w:rsidR="00F86A8B">
      <w:rPr>
        <w:rFonts w:ascii="TruthCYR Light" w:hAnsi="TruthCYR Light"/>
        <w:sz w:val="18"/>
        <w:szCs w:val="18"/>
      </w:rPr>
      <w:t>8</w:t>
    </w:r>
  </w:p>
  <w:p w:rsidR="00D847F6" w:rsidRPr="00E54020" w:rsidRDefault="00D847F6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D847F6" w:rsidRPr="00000C5F" w:rsidRDefault="00D847F6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D1" w:rsidRPr="00E54020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0589D07E" wp14:editId="131012AC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3" name="Рисунок 3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6AA8F9FE" wp14:editId="6F8B773D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4" name="Рисунок 4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TruthCYR Light" w:hAnsi="TruthCYR Light"/>
        <w:sz w:val="18"/>
        <w:szCs w:val="18"/>
      </w:rPr>
      <w:t>г.</w:t>
    </w:r>
    <w:r w:rsidRPr="00E54020">
      <w:rPr>
        <w:rFonts w:ascii="TruthCYR Light" w:hAnsi="TruthCYR Light"/>
        <w:sz w:val="18"/>
        <w:szCs w:val="18"/>
      </w:rPr>
      <w:t>Пенза</w:t>
    </w:r>
    <w:proofErr w:type="spellEnd"/>
    <w:r w:rsidRPr="00E54020">
      <w:rPr>
        <w:rFonts w:ascii="TruthCYR Light" w:hAnsi="TruthCYR Light"/>
        <w:sz w:val="18"/>
        <w:szCs w:val="18"/>
      </w:rPr>
      <w:t>, ул. Московская, 29, оф</w:t>
    </w:r>
    <w:r w:rsidR="00AA1A85">
      <w:rPr>
        <w:rFonts w:ascii="TruthCYR Light" w:hAnsi="TruthCYR Light"/>
        <w:sz w:val="18"/>
        <w:szCs w:val="18"/>
      </w:rPr>
      <w:t>.</w:t>
    </w:r>
    <w:r w:rsidRPr="00E54020">
      <w:rPr>
        <w:rFonts w:ascii="TruthCYR Light" w:hAnsi="TruthCYR Light"/>
        <w:sz w:val="18"/>
        <w:szCs w:val="18"/>
      </w:rPr>
      <w:t xml:space="preserve"> 304</w:t>
    </w:r>
  </w:p>
  <w:p w:rsidR="00BD31D1" w:rsidRPr="00E54020" w:rsidRDefault="00BD31D1" w:rsidP="00BD31D1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BD31D1" w:rsidRPr="00000C5F" w:rsidRDefault="00BD31D1" w:rsidP="00BD31D1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E54020">
      <w:rPr>
        <w:rFonts w:ascii="TruthCYR Light" w:hAnsi="TruthCYR Light"/>
        <w:sz w:val="18"/>
        <w:szCs w:val="18"/>
      </w:rPr>
      <w:t>.</w:t>
    </w:r>
    <w:hyperlink r:id="rId3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vk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/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Pr="00E54020">
      <w:rPr>
        <w:rFonts w:ascii="TruthCYR Light" w:hAnsi="TruthCYR Light"/>
        <w:sz w:val="18"/>
        <w:szCs w:val="18"/>
      </w:rPr>
      <w:t xml:space="preserve">,  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  <w:p w:rsidR="00BD31D1" w:rsidRDefault="00BD31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3C028E"/>
    <w:multiLevelType w:val="hybridMultilevel"/>
    <w:tmpl w:val="63E82FD8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44310"/>
    <w:rsid w:val="000B4866"/>
    <w:rsid w:val="000B55C3"/>
    <w:rsid w:val="00125487"/>
    <w:rsid w:val="001728D9"/>
    <w:rsid w:val="001B4B3F"/>
    <w:rsid w:val="0023492B"/>
    <w:rsid w:val="00284FF5"/>
    <w:rsid w:val="002B477F"/>
    <w:rsid w:val="00306693"/>
    <w:rsid w:val="00367DF8"/>
    <w:rsid w:val="003E152C"/>
    <w:rsid w:val="003E7FF1"/>
    <w:rsid w:val="003F553D"/>
    <w:rsid w:val="004654CF"/>
    <w:rsid w:val="004C615A"/>
    <w:rsid w:val="0055787B"/>
    <w:rsid w:val="00571A20"/>
    <w:rsid w:val="005846C0"/>
    <w:rsid w:val="005B3208"/>
    <w:rsid w:val="0067445B"/>
    <w:rsid w:val="006A742A"/>
    <w:rsid w:val="00743FA3"/>
    <w:rsid w:val="007A06D0"/>
    <w:rsid w:val="007D3109"/>
    <w:rsid w:val="007E09DD"/>
    <w:rsid w:val="007F474B"/>
    <w:rsid w:val="008703C7"/>
    <w:rsid w:val="0087050D"/>
    <w:rsid w:val="0088367E"/>
    <w:rsid w:val="008C0E2F"/>
    <w:rsid w:val="009117A0"/>
    <w:rsid w:val="009170A4"/>
    <w:rsid w:val="00977E3C"/>
    <w:rsid w:val="00A741FC"/>
    <w:rsid w:val="00A83780"/>
    <w:rsid w:val="00AA1A85"/>
    <w:rsid w:val="00B13C90"/>
    <w:rsid w:val="00B34D49"/>
    <w:rsid w:val="00BD31D1"/>
    <w:rsid w:val="00BE2963"/>
    <w:rsid w:val="00BF3B3F"/>
    <w:rsid w:val="00C4658D"/>
    <w:rsid w:val="00C73B9F"/>
    <w:rsid w:val="00CC69CF"/>
    <w:rsid w:val="00D46FBD"/>
    <w:rsid w:val="00D52510"/>
    <w:rsid w:val="00D847F6"/>
    <w:rsid w:val="00D93946"/>
    <w:rsid w:val="00D945AE"/>
    <w:rsid w:val="00DC52ED"/>
    <w:rsid w:val="00DC63A0"/>
    <w:rsid w:val="00DE71DB"/>
    <w:rsid w:val="00E032FF"/>
    <w:rsid w:val="00E47ACF"/>
    <w:rsid w:val="00F065DF"/>
    <w:rsid w:val="00F233C9"/>
    <w:rsid w:val="00F36395"/>
    <w:rsid w:val="00F86A8B"/>
    <w:rsid w:val="00FA5FBD"/>
    <w:rsid w:val="00FD3068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65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465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Emphasis"/>
    <w:basedOn w:val="a0"/>
    <w:uiPriority w:val="20"/>
    <w:qFormat/>
    <w:rsid w:val="004654CF"/>
    <w:rPr>
      <w:i/>
      <w:iCs/>
    </w:rPr>
  </w:style>
  <w:style w:type="table" w:customStyle="1" w:styleId="1">
    <w:name w:val="Сетка таблицы1"/>
    <w:basedOn w:val="a1"/>
    <w:next w:val="a3"/>
    <w:rsid w:val="00D847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654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4654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Emphasis"/>
    <w:basedOn w:val="a0"/>
    <w:uiPriority w:val="20"/>
    <w:qFormat/>
    <w:rsid w:val="004654CF"/>
    <w:rPr>
      <w:i/>
      <w:iCs/>
    </w:rPr>
  </w:style>
  <w:style w:type="table" w:customStyle="1" w:styleId="1">
    <w:name w:val="Сетка таблицы1"/>
    <w:basedOn w:val="a1"/>
    <w:next w:val="a3"/>
    <w:rsid w:val="00D847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urtrans.ru/countries/citywindow/4.html?tour_id=130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81A3-5DB7-456A-8E4C-0DF73D92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2014-01-14T12:44:00Z</cp:lastPrinted>
  <dcterms:created xsi:type="dcterms:W3CDTF">2015-08-07T12:14:00Z</dcterms:created>
  <dcterms:modified xsi:type="dcterms:W3CDTF">2015-08-07T12:14:00Z</dcterms:modified>
</cp:coreProperties>
</file>