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0A" w:rsidRDefault="00861F0A" w:rsidP="009F6944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A460CB" w:rsidRDefault="00E372B2" w:rsidP="009F6944">
      <w:pPr>
        <w:pStyle w:val="a4"/>
        <w:jc w:val="center"/>
        <w:rPr>
          <w:b/>
          <w:i/>
          <w:color w:val="108FBC"/>
          <w:sz w:val="36"/>
          <w:szCs w:val="28"/>
        </w:rPr>
      </w:pPr>
      <w:r>
        <w:rPr>
          <w:b/>
          <w:i/>
          <w:color w:val="108FBC"/>
          <w:sz w:val="36"/>
          <w:szCs w:val="28"/>
        </w:rPr>
        <w:t>Гастрономический тур по Байкалу «Середина земли»</w:t>
      </w:r>
    </w:p>
    <w:p w:rsidR="00E372B2" w:rsidRDefault="00E372B2" w:rsidP="009F6944">
      <w:pPr>
        <w:pStyle w:val="a4"/>
        <w:jc w:val="center"/>
        <w:rPr>
          <w:b/>
          <w:i/>
          <w:color w:val="108FBC"/>
          <w:sz w:val="36"/>
          <w:szCs w:val="28"/>
        </w:rPr>
      </w:pPr>
      <w:r>
        <w:rPr>
          <w:b/>
          <w:i/>
          <w:color w:val="108FBC"/>
          <w:sz w:val="36"/>
          <w:szCs w:val="28"/>
        </w:rPr>
        <w:t>(</w:t>
      </w:r>
      <w:r w:rsidRPr="00E372B2">
        <w:rPr>
          <w:b/>
          <w:i/>
          <w:color w:val="108FBC"/>
          <w:sz w:val="36"/>
          <w:szCs w:val="28"/>
        </w:rPr>
        <w:t>Иркутск – п. Усть-Ордынский  – п. Листвянка –</w:t>
      </w:r>
      <w:r>
        <w:rPr>
          <w:b/>
          <w:i/>
          <w:color w:val="108FBC"/>
          <w:sz w:val="36"/>
          <w:szCs w:val="28"/>
        </w:rPr>
        <w:t xml:space="preserve"> </w:t>
      </w:r>
      <w:r w:rsidRPr="00E372B2">
        <w:rPr>
          <w:b/>
          <w:i/>
          <w:color w:val="108FBC"/>
          <w:sz w:val="36"/>
          <w:szCs w:val="28"/>
        </w:rPr>
        <w:t>Иркутск</w:t>
      </w:r>
      <w:r>
        <w:rPr>
          <w:b/>
          <w:i/>
          <w:color w:val="108FBC"/>
          <w:sz w:val="36"/>
          <w:szCs w:val="28"/>
        </w:rPr>
        <w:t>)</w:t>
      </w:r>
    </w:p>
    <w:p w:rsidR="00E372B2" w:rsidRPr="00E372B2" w:rsidRDefault="00E372B2" w:rsidP="009F6944">
      <w:pPr>
        <w:pStyle w:val="a4"/>
        <w:jc w:val="center"/>
        <w:rPr>
          <w:b/>
          <w:i/>
          <w:color w:val="108FBC"/>
          <w:sz w:val="36"/>
          <w:szCs w:val="28"/>
        </w:rPr>
      </w:pPr>
      <w:r>
        <w:rPr>
          <w:b/>
          <w:i/>
          <w:color w:val="108FBC"/>
          <w:sz w:val="36"/>
          <w:szCs w:val="28"/>
        </w:rPr>
        <w:t>(6 дней/5 ночей)</w:t>
      </w:r>
    </w:p>
    <w:tbl>
      <w:tblPr>
        <w:tblStyle w:val="a3"/>
        <w:tblW w:w="10613" w:type="dxa"/>
        <w:jc w:val="center"/>
        <w:tblInd w:w="-836" w:type="dxa"/>
        <w:tblLook w:val="04A0" w:firstRow="1" w:lastRow="0" w:firstColumn="1" w:lastColumn="0" w:noHBand="0" w:noVBand="1"/>
      </w:tblPr>
      <w:tblGrid>
        <w:gridCol w:w="1071"/>
        <w:gridCol w:w="9542"/>
      </w:tblGrid>
      <w:tr w:rsidR="00986A97" w:rsidRPr="009F6944" w:rsidTr="00861F0A">
        <w:trPr>
          <w:jc w:val="center"/>
        </w:trPr>
        <w:tc>
          <w:tcPr>
            <w:tcW w:w="1071" w:type="dxa"/>
          </w:tcPr>
          <w:p w:rsidR="00986A97" w:rsidRPr="009F6944" w:rsidRDefault="00986A97" w:rsidP="00986A9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9F6944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9542" w:type="dxa"/>
          </w:tcPr>
          <w:p w:rsidR="00986A97" w:rsidRPr="009F6944" w:rsidRDefault="00986A97" w:rsidP="00986A9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9F6944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Программа</w:t>
            </w:r>
          </w:p>
        </w:tc>
      </w:tr>
      <w:tr w:rsidR="00986A97" w:rsidRPr="009F6944" w:rsidTr="00861F0A">
        <w:trPr>
          <w:trHeight w:val="403"/>
          <w:jc w:val="center"/>
        </w:trPr>
        <w:tc>
          <w:tcPr>
            <w:tcW w:w="1071" w:type="dxa"/>
          </w:tcPr>
          <w:p w:rsidR="00986A97" w:rsidRPr="009F6944" w:rsidRDefault="00986A97" w:rsidP="00986A9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9F6944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1 день </w:t>
            </w:r>
          </w:p>
        </w:tc>
        <w:tc>
          <w:tcPr>
            <w:tcW w:w="9542" w:type="dxa"/>
          </w:tcPr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Иркутском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Прибытие в Иркутск. </w:t>
            </w:r>
            <w:proofErr w:type="gramStart"/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Автомобильный</w:t>
            </w:r>
            <w:proofErr w:type="gramEnd"/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трансфер на комфортабельном автомобиле до гостиницы «Европа».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Заселение. Свободное время.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Обед в </w:t>
            </w:r>
            <w:r w:rsidRPr="00E372B2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ресторане узбекской кухни «</w:t>
            </w:r>
            <w:proofErr w:type="spellStart"/>
            <w:r w:rsidRPr="00E372B2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Узбекистон</w:t>
            </w:r>
            <w:proofErr w:type="spellEnd"/>
            <w:r w:rsidRPr="00E372B2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»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 историческом центре города вы можете отведать настоящий </w:t>
            </w:r>
            <w:proofErr w:type="spellStart"/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лагман</w:t>
            </w:r>
            <w:proofErr w:type="spellEnd"/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, и для этого не надо лететь в Среднюю Азию. За удобными уютными столами хочется тянуть зелёный чай,  наслаждаться чувством покоя и расслабленности и  вести неспешную беседу. Интерьер ресторана оформлен в восточном стиле, основные атрибуты которого - благородное дерево и изысканный текстиль.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*Фирменные блюда ресторана «</w:t>
            </w:r>
            <w:proofErr w:type="spellStart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Узбекистон</w:t>
            </w:r>
            <w:proofErr w:type="spellEnd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»: восточный суп из баранины шурпа, азу из телятины.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 сытного обеда вас ждет </w:t>
            </w:r>
            <w:r w:rsidRPr="00E372B2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знакомство с городом.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Сопровождать по Иркутску вас будет опытный гид-экскурсовод, который поможет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ознакомиться с городом поближе.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</w:pPr>
            <w:proofErr w:type="gramStart"/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экскурсии в ресторане «Европа» вас ждет </w:t>
            </w:r>
            <w:r w:rsidRPr="00E372B2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ужин, который состоит из блюд русской кухни с байкальским нотками.</w:t>
            </w:r>
            <w:proofErr w:type="gramEnd"/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*Фирменные блюда ресторана «Европа»: грузди солёные с деревенской сметаной, </w:t>
            </w:r>
            <w:proofErr w:type="spellStart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сагудай</w:t>
            </w:r>
            <w:proofErr w:type="spellEnd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 традициях Иркутской губернии, суп из лесных грибов.</w:t>
            </w:r>
          </w:p>
          <w:p w:rsidR="00986A97" w:rsidRPr="003E09FB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Свободное время. Ночевка в гостинице «Европа».</w:t>
            </w:r>
          </w:p>
        </w:tc>
      </w:tr>
      <w:tr w:rsidR="009D31DD" w:rsidRPr="009F6944" w:rsidTr="00861F0A">
        <w:trPr>
          <w:trHeight w:val="403"/>
          <w:jc w:val="center"/>
        </w:trPr>
        <w:tc>
          <w:tcPr>
            <w:tcW w:w="1071" w:type="dxa"/>
          </w:tcPr>
          <w:p w:rsidR="009D31DD" w:rsidRPr="009F6944" w:rsidRDefault="009D31DD" w:rsidP="00986A9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</w:rPr>
            </w:pPr>
            <w:r w:rsidRPr="009F6944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2 день</w:t>
            </w:r>
          </w:p>
        </w:tc>
        <w:tc>
          <w:tcPr>
            <w:tcW w:w="9542" w:type="dxa"/>
          </w:tcPr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Завтрак в ресторане гостиницы «Европа». Свободное время.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Выезд </w:t>
            </w:r>
            <w:r w:rsidRPr="00E372B2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 xml:space="preserve">в поселок </w:t>
            </w:r>
            <w:proofErr w:type="spellStart"/>
            <w:r w:rsidRPr="00E372B2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Усть</w:t>
            </w:r>
            <w:proofErr w:type="spellEnd"/>
            <w:r w:rsidRPr="00E372B2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-Орда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, который является одним из центров бурятской культуры.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Обед в местном кафе. Во время этой поездки вы познакомитесь </w:t>
            </w:r>
            <w:r w:rsidRPr="00E372B2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с шаманскими обрядами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Несомненно, вам придутся по вкусу знаменитые блюда бурятской кухни - </w:t>
            </w:r>
            <w:proofErr w:type="spellStart"/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дарасун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!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*Фирменные блюда кафе «Метелица»: </w:t>
            </w:r>
            <w:proofErr w:type="spellStart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бууза</w:t>
            </w:r>
            <w:proofErr w:type="spellEnd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из </w:t>
            </w:r>
            <w:proofErr w:type="gramStart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рубленного</w:t>
            </w:r>
            <w:proofErr w:type="gramEnd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мяса¸ </w:t>
            </w:r>
            <w:proofErr w:type="spellStart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бухлер</w:t>
            </w:r>
            <w:proofErr w:type="spellEnd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Выезд в Иркутск. Свободное время.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уютных номеров вам предложат перебраться в </w:t>
            </w:r>
            <w:r w:rsidRPr="00E372B2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ресторан китайской кухни «Китайский Иероглиф».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соблюдением подлинности рецептуры следят повара, специально приглашённые из Шанхая и Харбина.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*Фирменные блюда ресторана «Китайский Иероглиф»: кольца кальмара на раскаленной сковороде с луком и ароматным соусом, острый суп с перепелиными яйцами, китайскими грибами и </w:t>
            </w:r>
            <w:proofErr w:type="spellStart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фунчозой</w:t>
            </w:r>
            <w:proofErr w:type="spellEnd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9D31DD" w:rsidRPr="003E09FB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Ночевка в гостинице «Европа».</w:t>
            </w:r>
          </w:p>
        </w:tc>
      </w:tr>
      <w:tr w:rsidR="00986A97" w:rsidRPr="009F6944" w:rsidTr="00DD61FC">
        <w:trPr>
          <w:trHeight w:val="822"/>
          <w:jc w:val="center"/>
        </w:trPr>
        <w:tc>
          <w:tcPr>
            <w:tcW w:w="1071" w:type="dxa"/>
          </w:tcPr>
          <w:p w:rsidR="00986A97" w:rsidRPr="009F6944" w:rsidRDefault="00A460CB" w:rsidP="009D31DD">
            <w:pPr>
              <w:pStyle w:val="a4"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3 день</w:t>
            </w:r>
          </w:p>
        </w:tc>
        <w:tc>
          <w:tcPr>
            <w:tcW w:w="9542" w:type="dxa"/>
          </w:tcPr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Завтрак в ресторане гостиницы «Европа».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Выезд в </w:t>
            </w:r>
            <w:r w:rsidRPr="00DD61FC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п. Листвянка.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Листвянка – небольшой поселок на юго-западном берегу Байкала, одно из самых популярных мест на Байкале для того, чтобы познакомиться с Байкалом.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программе подъем на фуникулере на обзорную площадку «Камень </w:t>
            </w:r>
            <w:proofErr w:type="gramStart"/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Черского</w:t>
            </w:r>
            <w:proofErr w:type="gramEnd"/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», откуда открывается прекрасный вид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1FC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Обед в ресторане отеля «Маяк».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Ресторан «Маяк» предлагает своим гостям попробовать разнообразную, полезную и необыкновенную кухню Сибири и Байкала.</w:t>
            </w:r>
          </w:p>
          <w:p w:rsidR="00E372B2" w:rsidRPr="00DD61FC" w:rsidRDefault="00E372B2" w:rsidP="00E372B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*Фирменные блюда ресторана «Маяк»: </w:t>
            </w:r>
            <w:proofErr w:type="spellStart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расколотка</w:t>
            </w:r>
            <w:proofErr w:type="spellEnd"/>
            <w:r w:rsidRPr="00E372B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из байкальского омуля, копченый о</w:t>
            </w:r>
            <w:r w:rsidR="00DD61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муль, байкальская щука в кляре.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</w:t>
            </w:r>
            <w:r w:rsidR="00DD61F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 приедете зимой или весной, в Листвянке вас ждет увлекательная поездка по льду Байкала, в финале которой вы своими глазами увидите, </w:t>
            </w:r>
            <w:r w:rsidR="00DD61FC">
              <w:rPr>
                <w:rFonts w:ascii="Times New Roman" w:hAnsi="Times New Roman"/>
                <w:sz w:val="24"/>
                <w:szCs w:val="24"/>
                <w:lang w:eastAsia="en-US"/>
              </w:rPr>
              <w:t>как вытягивают сети из Байкала.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 </w:t>
            </w:r>
            <w:r w:rsidR="00DD61FC">
              <w:rPr>
                <w:rFonts w:ascii="Times New Roman" w:hAnsi="Times New Roman"/>
                <w:sz w:val="24"/>
                <w:szCs w:val="24"/>
                <w:lang w:eastAsia="en-US"/>
              </w:rPr>
              <w:t>случае</w:t>
            </w:r>
            <w:proofErr w:type="gramStart"/>
            <w:r w:rsidR="00DD61F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DD61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если В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 решите посетить Байкал летом/весной, у </w:t>
            </w:r>
            <w:r w:rsidR="00DD61F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 будет возможность </w:t>
            </w: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порыбачить в истоке реки Ангара с борта теплохода или лодки под чутким вниманием опытного инструктора по рыбной ловле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86A97" w:rsidRPr="009F6944" w:rsidRDefault="00E372B2" w:rsidP="00E372B2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72B2">
              <w:rPr>
                <w:rFonts w:ascii="Times New Roman" w:hAnsi="Times New Roman"/>
                <w:sz w:val="24"/>
                <w:szCs w:val="24"/>
                <w:lang w:eastAsia="en-US"/>
              </w:rPr>
              <w:t>Ужин в ресторане отеля «Маяк».</w:t>
            </w:r>
          </w:p>
        </w:tc>
      </w:tr>
      <w:tr w:rsidR="009D31DD" w:rsidRPr="009F6944" w:rsidTr="00A460CB">
        <w:trPr>
          <w:trHeight w:val="2250"/>
          <w:jc w:val="center"/>
        </w:trPr>
        <w:tc>
          <w:tcPr>
            <w:tcW w:w="1071" w:type="dxa"/>
          </w:tcPr>
          <w:p w:rsidR="009D31DD" w:rsidRPr="009F6944" w:rsidRDefault="00A460CB" w:rsidP="00986A9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08FBC"/>
                <w:sz w:val="24"/>
                <w:szCs w:val="24"/>
              </w:rPr>
              <w:lastRenderedPageBreak/>
              <w:t xml:space="preserve">4 </w:t>
            </w:r>
            <w:r w:rsidR="009D31DD">
              <w:rPr>
                <w:rFonts w:ascii="Times New Roman" w:hAnsi="Times New Roman"/>
                <w:b/>
                <w:color w:val="108FBC"/>
                <w:sz w:val="24"/>
                <w:szCs w:val="24"/>
              </w:rPr>
              <w:t>день</w:t>
            </w:r>
          </w:p>
        </w:tc>
        <w:tc>
          <w:tcPr>
            <w:tcW w:w="9542" w:type="dxa"/>
          </w:tcPr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2">
              <w:rPr>
                <w:rFonts w:ascii="Times New Roman" w:hAnsi="Times New Roman"/>
                <w:sz w:val="24"/>
                <w:szCs w:val="24"/>
              </w:rPr>
              <w:t>Завтрак  в ресторане отеля «Маяк».</w:t>
            </w:r>
          </w:p>
          <w:p w:rsidR="00E372B2" w:rsidRPr="00E372B2" w:rsidRDefault="00E372B2" w:rsidP="00DD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2">
              <w:rPr>
                <w:rFonts w:ascii="Times New Roman" w:hAnsi="Times New Roman"/>
                <w:sz w:val="24"/>
                <w:szCs w:val="24"/>
              </w:rPr>
              <w:t xml:space="preserve">Выезд в этнографический музей под открытым небом </w:t>
            </w:r>
            <w:r w:rsidRPr="00DD61FC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«</w:t>
            </w:r>
            <w:proofErr w:type="spellStart"/>
            <w:r w:rsidRPr="00DD61FC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Тальцы</w:t>
            </w:r>
            <w:proofErr w:type="spellEnd"/>
            <w:r w:rsidRPr="00DD61FC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»</w:t>
            </w:r>
            <w:r w:rsidRPr="00E372B2">
              <w:rPr>
                <w:rFonts w:ascii="Times New Roman" w:hAnsi="Times New Roman"/>
                <w:sz w:val="24"/>
                <w:szCs w:val="24"/>
              </w:rPr>
              <w:t>, дорога до которого займет всего 20 минут. Это старинная сибирская деревня XVIII - XIX веков, воссозданная на берегу реки Ангары. В экспозицию входят деревянная башня Илимского острога, церковь XVII века, сибирский трактир, бурятский ул</w:t>
            </w:r>
            <w:r w:rsidR="00DD61FC">
              <w:rPr>
                <w:rFonts w:ascii="Times New Roman" w:hAnsi="Times New Roman"/>
                <w:sz w:val="24"/>
                <w:szCs w:val="24"/>
              </w:rPr>
              <w:t>ус, эвенкийское стойбище и т.д.</w:t>
            </w:r>
          </w:p>
          <w:p w:rsidR="00DD61FC" w:rsidRDefault="00E372B2" w:rsidP="00DD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2">
              <w:rPr>
                <w:rFonts w:ascii="Times New Roman" w:hAnsi="Times New Roman"/>
                <w:sz w:val="24"/>
                <w:szCs w:val="24"/>
              </w:rPr>
              <w:t xml:space="preserve">Автомобильный трансфер </w:t>
            </w:r>
            <w:r w:rsidRPr="00DD61FC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в парк-отель «Байкал 21»</w:t>
            </w:r>
            <w:r w:rsidRPr="00E372B2">
              <w:rPr>
                <w:rFonts w:ascii="Times New Roman" w:hAnsi="Times New Roman"/>
                <w:sz w:val="24"/>
                <w:szCs w:val="24"/>
              </w:rPr>
              <w:t>, располагающийся в сосновом бору вблизи залива реки Ангара всего в 20 км от Иркутска. Все строени</w:t>
            </w:r>
            <w:r w:rsidR="00DD61FC">
              <w:rPr>
                <w:rFonts w:ascii="Times New Roman" w:hAnsi="Times New Roman"/>
                <w:sz w:val="24"/>
                <w:szCs w:val="24"/>
              </w:rPr>
              <w:t>я выполнены из ангарской сосны.</w:t>
            </w:r>
          </w:p>
          <w:p w:rsidR="00E372B2" w:rsidRPr="00E372B2" w:rsidRDefault="00E372B2" w:rsidP="00DD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2">
              <w:rPr>
                <w:rFonts w:ascii="Times New Roman" w:hAnsi="Times New Roman"/>
                <w:sz w:val="24"/>
                <w:szCs w:val="24"/>
              </w:rPr>
              <w:t>На обед и ужин вас ждет угощени</w:t>
            </w:r>
            <w:r w:rsidR="00DD61FC">
              <w:rPr>
                <w:rFonts w:ascii="Times New Roman" w:hAnsi="Times New Roman"/>
                <w:sz w:val="24"/>
                <w:szCs w:val="24"/>
              </w:rPr>
              <w:t>я старой, доброй русской кухни.</w:t>
            </w:r>
          </w:p>
          <w:p w:rsidR="00E372B2" w:rsidRPr="00DD61FC" w:rsidRDefault="00E372B2" w:rsidP="00E372B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61FC">
              <w:rPr>
                <w:rFonts w:ascii="Times New Roman" w:hAnsi="Times New Roman"/>
                <w:i/>
                <w:sz w:val="24"/>
                <w:szCs w:val="24"/>
              </w:rPr>
              <w:t>*Фирменные блюда ресторана «Байкал 21»: щучина, филе судака маринованное с тимьяном и че</w:t>
            </w:r>
            <w:r w:rsidR="00DD61FC" w:rsidRPr="00DD61FC">
              <w:rPr>
                <w:rFonts w:ascii="Times New Roman" w:hAnsi="Times New Roman"/>
                <w:i/>
                <w:sz w:val="24"/>
                <w:szCs w:val="24"/>
              </w:rPr>
              <w:t>сноком, окрошка сборная мясная.</w:t>
            </w:r>
          </w:p>
          <w:p w:rsidR="009D31DD" w:rsidRPr="00DD61FC" w:rsidRDefault="00E372B2" w:rsidP="00A46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2">
              <w:rPr>
                <w:rFonts w:ascii="Times New Roman" w:hAnsi="Times New Roman"/>
                <w:sz w:val="24"/>
                <w:szCs w:val="24"/>
              </w:rPr>
              <w:t>Этот день можно провести, прогуливаясь по сосновому бору вдоль берега реки Ангара, вдали от гор</w:t>
            </w:r>
            <w:r w:rsidR="00DD61FC">
              <w:rPr>
                <w:rFonts w:ascii="Times New Roman" w:hAnsi="Times New Roman"/>
                <w:sz w:val="24"/>
                <w:szCs w:val="24"/>
              </w:rPr>
              <w:t>одского шума и будничной суеты.</w:t>
            </w:r>
          </w:p>
        </w:tc>
      </w:tr>
      <w:tr w:rsidR="00A460CB" w:rsidRPr="009F6944" w:rsidTr="00A460CB">
        <w:trPr>
          <w:trHeight w:val="822"/>
          <w:jc w:val="center"/>
        </w:trPr>
        <w:tc>
          <w:tcPr>
            <w:tcW w:w="1071" w:type="dxa"/>
          </w:tcPr>
          <w:p w:rsidR="00A460CB" w:rsidRDefault="00A460CB" w:rsidP="00986A9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08FBC"/>
                <w:sz w:val="24"/>
                <w:szCs w:val="24"/>
              </w:rPr>
              <w:t>5 день</w:t>
            </w:r>
          </w:p>
        </w:tc>
        <w:tc>
          <w:tcPr>
            <w:tcW w:w="9542" w:type="dxa"/>
          </w:tcPr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2">
              <w:rPr>
                <w:rFonts w:ascii="Times New Roman" w:hAnsi="Times New Roman"/>
                <w:sz w:val="24"/>
                <w:szCs w:val="24"/>
              </w:rPr>
              <w:t>Сразу после зав</w:t>
            </w:r>
            <w:r w:rsidR="00DD61FC">
              <w:rPr>
                <w:rFonts w:ascii="Times New Roman" w:hAnsi="Times New Roman"/>
                <w:sz w:val="24"/>
                <w:szCs w:val="24"/>
              </w:rPr>
              <w:t>трака в отеле – выезд в Иркутск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2">
              <w:rPr>
                <w:rFonts w:ascii="Times New Roman" w:hAnsi="Times New Roman"/>
                <w:sz w:val="24"/>
                <w:szCs w:val="24"/>
              </w:rPr>
              <w:t>Прибытие в Иркутск. Размещение в отеле «Звезда».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FC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Обед  в ресторане монгольской кухни «Кочевник».</w:t>
            </w:r>
            <w:r w:rsidRPr="00E372B2">
              <w:rPr>
                <w:rFonts w:ascii="Times New Roman" w:hAnsi="Times New Roman"/>
                <w:sz w:val="24"/>
                <w:szCs w:val="24"/>
              </w:rPr>
              <w:t xml:space="preserve"> Традиционные кушанья монгольской кухни выделяются обилием мясных блюд, которые очень питательны. После дороги до Иркутска та</w:t>
            </w:r>
            <w:r w:rsidR="00DD61FC">
              <w:rPr>
                <w:rFonts w:ascii="Times New Roman" w:hAnsi="Times New Roman"/>
                <w:sz w:val="24"/>
                <w:szCs w:val="24"/>
              </w:rPr>
              <w:t>кой обед придется вам по вкусу!</w:t>
            </w:r>
          </w:p>
          <w:p w:rsidR="00E372B2" w:rsidRPr="00DD61FC" w:rsidRDefault="00E372B2" w:rsidP="00E372B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61FC">
              <w:rPr>
                <w:rFonts w:ascii="Times New Roman" w:hAnsi="Times New Roman"/>
                <w:i/>
                <w:sz w:val="24"/>
                <w:szCs w:val="24"/>
              </w:rPr>
              <w:t xml:space="preserve">*Фирменные блюда ресторана «Кочевник»:  </w:t>
            </w:r>
            <w:proofErr w:type="spellStart"/>
            <w:r w:rsidRPr="00DD61FC">
              <w:rPr>
                <w:rFonts w:ascii="Times New Roman" w:hAnsi="Times New Roman"/>
                <w:i/>
                <w:sz w:val="24"/>
                <w:szCs w:val="24"/>
              </w:rPr>
              <w:t>хорхог</w:t>
            </w:r>
            <w:proofErr w:type="spellEnd"/>
            <w:r w:rsidRPr="00DD61FC">
              <w:rPr>
                <w:rFonts w:ascii="Times New Roman" w:hAnsi="Times New Roman"/>
                <w:i/>
                <w:sz w:val="24"/>
                <w:szCs w:val="24"/>
              </w:rPr>
              <w:t xml:space="preserve"> (мясо, тушёное в закрытом металлическом котле), </w:t>
            </w:r>
            <w:proofErr w:type="spellStart"/>
            <w:r w:rsidRPr="00DD61FC">
              <w:rPr>
                <w:rFonts w:ascii="Times New Roman" w:hAnsi="Times New Roman"/>
                <w:i/>
                <w:sz w:val="24"/>
                <w:szCs w:val="24"/>
              </w:rPr>
              <w:t>цуйван</w:t>
            </w:r>
            <w:proofErr w:type="spellEnd"/>
            <w:r w:rsidRPr="00DD61FC">
              <w:rPr>
                <w:rFonts w:ascii="Times New Roman" w:hAnsi="Times New Roman"/>
                <w:i/>
                <w:sz w:val="24"/>
                <w:szCs w:val="24"/>
              </w:rPr>
              <w:t xml:space="preserve"> (лапша, приготовленная на пару и затем обжаре</w:t>
            </w:r>
            <w:r w:rsidR="00DD61FC">
              <w:rPr>
                <w:rFonts w:ascii="Times New Roman" w:hAnsi="Times New Roman"/>
                <w:i/>
                <w:sz w:val="24"/>
                <w:szCs w:val="24"/>
              </w:rPr>
              <w:t>нная с мясом и овощами).</w:t>
            </w:r>
          </w:p>
          <w:p w:rsidR="00E372B2" w:rsidRPr="00E372B2" w:rsidRDefault="00DD61FC" w:rsidP="00E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FC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Завершающий ужин в ресторане «Охотников».</w:t>
            </w:r>
            <w:r w:rsidRPr="00E372B2">
              <w:rPr>
                <w:rFonts w:ascii="Times New Roman" w:hAnsi="Times New Roman"/>
                <w:sz w:val="24"/>
                <w:szCs w:val="24"/>
              </w:rPr>
              <w:t xml:space="preserve"> Кухня сочетает в себе обычаи русского стола и несравненный охотничий колорит.  Только здесь можно по истинному величию оценить красоту подачи и искусность разделки целого молочного поросе</w:t>
            </w:r>
            <w:r w:rsidR="00DD61FC">
              <w:rPr>
                <w:rFonts w:ascii="Times New Roman" w:hAnsi="Times New Roman"/>
                <w:sz w:val="24"/>
                <w:szCs w:val="24"/>
              </w:rPr>
              <w:t>нка или огромной кабаньей ноги.</w:t>
            </w:r>
          </w:p>
          <w:p w:rsidR="00A460CB" w:rsidRPr="00DD61FC" w:rsidRDefault="00E372B2" w:rsidP="00E372B2">
            <w:pPr>
              <w:jc w:val="both"/>
              <w:rPr>
                <w:rFonts w:ascii="Times New Roman" w:hAnsi="Times New Roman"/>
                <w:b/>
                <w:i/>
                <w:color w:val="108FBC"/>
                <w:sz w:val="24"/>
                <w:szCs w:val="24"/>
              </w:rPr>
            </w:pPr>
            <w:r w:rsidRPr="00DD61FC">
              <w:rPr>
                <w:rFonts w:ascii="Times New Roman" w:hAnsi="Times New Roman"/>
                <w:i/>
                <w:sz w:val="24"/>
                <w:szCs w:val="24"/>
              </w:rPr>
              <w:t>*Фирменные блюда ресторана «Охотников»: каре косули с овощами-соте под брусничным соусом, кабанчик на ребрышке, медальоны из телятины.</w:t>
            </w:r>
          </w:p>
        </w:tc>
      </w:tr>
      <w:tr w:rsidR="00E372B2" w:rsidRPr="009F6944" w:rsidTr="00DD61FC">
        <w:trPr>
          <w:trHeight w:val="603"/>
          <w:jc w:val="center"/>
        </w:trPr>
        <w:tc>
          <w:tcPr>
            <w:tcW w:w="1071" w:type="dxa"/>
          </w:tcPr>
          <w:p w:rsidR="00E372B2" w:rsidRDefault="00E372B2" w:rsidP="00986A97">
            <w:pPr>
              <w:pStyle w:val="a4"/>
              <w:jc w:val="center"/>
              <w:rPr>
                <w:rFonts w:ascii="Times New Roman" w:hAnsi="Times New Roman"/>
                <w:b/>
                <w:color w:val="108FB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08FBC"/>
                <w:sz w:val="24"/>
                <w:szCs w:val="24"/>
              </w:rPr>
              <w:t>6 день</w:t>
            </w:r>
          </w:p>
        </w:tc>
        <w:tc>
          <w:tcPr>
            <w:tcW w:w="9542" w:type="dxa"/>
          </w:tcPr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2">
              <w:rPr>
                <w:rFonts w:ascii="Times New Roman" w:hAnsi="Times New Roman"/>
                <w:sz w:val="24"/>
                <w:szCs w:val="24"/>
              </w:rPr>
              <w:t>09:00 Завтрак</w:t>
            </w:r>
          </w:p>
          <w:p w:rsidR="00E372B2" w:rsidRPr="00E372B2" w:rsidRDefault="00E372B2" w:rsidP="00E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B2">
              <w:rPr>
                <w:rFonts w:ascii="Times New Roman" w:hAnsi="Times New Roman"/>
                <w:sz w:val="24"/>
                <w:szCs w:val="24"/>
              </w:rPr>
              <w:t xml:space="preserve">12:00 Выселение из отеля. </w:t>
            </w:r>
            <w:proofErr w:type="gramStart"/>
            <w:r w:rsidRPr="00E372B2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 w:rsidRPr="00E372B2">
              <w:rPr>
                <w:rFonts w:ascii="Times New Roman" w:hAnsi="Times New Roman"/>
                <w:sz w:val="24"/>
                <w:szCs w:val="24"/>
              </w:rPr>
              <w:t xml:space="preserve"> трансфер до аэропорта или ж/д вокзала.</w:t>
            </w:r>
          </w:p>
        </w:tc>
      </w:tr>
    </w:tbl>
    <w:p w:rsidR="00861F0A" w:rsidRDefault="00861F0A" w:rsidP="009F6944">
      <w:pPr>
        <w:spacing w:after="0" w:line="240" w:lineRule="auto"/>
        <w:ind w:left="-567"/>
        <w:jc w:val="both"/>
        <w:rPr>
          <w:rFonts w:ascii="Times New Roman" w:hAnsi="Times New Roman"/>
          <w:b/>
          <w:i/>
          <w:color w:val="108FBC"/>
        </w:rPr>
      </w:pPr>
    </w:p>
    <w:p w:rsidR="00E372B2" w:rsidRPr="00E372B2" w:rsidRDefault="00A460CB" w:rsidP="00E372B2">
      <w:pPr>
        <w:pStyle w:val="a4"/>
        <w:rPr>
          <w:rFonts w:ascii="Times New Roman" w:hAnsi="Times New Roman"/>
          <w:b/>
          <w:color w:val="108FBC"/>
          <w:sz w:val="28"/>
          <w:szCs w:val="28"/>
        </w:rPr>
      </w:pPr>
      <w:r w:rsidRPr="00E372B2">
        <w:rPr>
          <w:rFonts w:ascii="Times New Roman" w:hAnsi="Times New Roman"/>
          <w:b/>
          <w:color w:val="108FBC"/>
          <w:sz w:val="28"/>
          <w:szCs w:val="28"/>
        </w:rPr>
        <w:t>Стоимость тура на человека</w:t>
      </w:r>
      <w:r w:rsidR="00E61A53">
        <w:rPr>
          <w:rFonts w:ascii="Times New Roman" w:hAnsi="Times New Roman"/>
          <w:b/>
          <w:color w:val="108FBC"/>
          <w:sz w:val="28"/>
          <w:szCs w:val="28"/>
        </w:rPr>
        <w:t>:</w:t>
      </w:r>
      <w:r w:rsidRPr="00E372B2">
        <w:rPr>
          <w:rFonts w:ascii="Times New Roman" w:hAnsi="Times New Roman"/>
          <w:b/>
          <w:color w:val="108FBC"/>
          <w:sz w:val="28"/>
          <w:szCs w:val="28"/>
        </w:rPr>
        <w:t xml:space="preserve">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755"/>
        <w:gridCol w:w="882"/>
        <w:gridCol w:w="4217"/>
        <w:gridCol w:w="744"/>
      </w:tblGrid>
      <w:tr w:rsidR="00E372B2" w:rsidRPr="00E372B2" w:rsidTr="00E372B2">
        <w:trPr>
          <w:gridAfter w:val="1"/>
          <w:wAfter w:w="744" w:type="dxa"/>
        </w:trPr>
        <w:tc>
          <w:tcPr>
            <w:tcW w:w="4755" w:type="dxa"/>
          </w:tcPr>
          <w:p w:rsidR="00E372B2" w:rsidRPr="00E372B2" w:rsidRDefault="00E372B2" w:rsidP="005E141F">
            <w:pPr>
              <w:pStyle w:val="a4"/>
              <w:rPr>
                <w:rFonts w:ascii="Times New Roman" w:hAnsi="Times New Roman"/>
                <w:b/>
                <w:color w:val="108FBC"/>
                <w:sz w:val="22"/>
                <w:szCs w:val="28"/>
              </w:rPr>
            </w:pPr>
            <w:r w:rsidRPr="00E372B2">
              <w:rPr>
                <w:rFonts w:ascii="Times New Roman" w:hAnsi="Times New Roman"/>
                <w:b/>
                <w:color w:val="108FBC"/>
                <w:sz w:val="22"/>
                <w:szCs w:val="28"/>
              </w:rPr>
              <w:t>Количество человек в группе</w:t>
            </w:r>
          </w:p>
        </w:tc>
        <w:tc>
          <w:tcPr>
            <w:tcW w:w="5099" w:type="dxa"/>
            <w:gridSpan w:val="2"/>
          </w:tcPr>
          <w:p w:rsidR="00E372B2" w:rsidRPr="00E372B2" w:rsidRDefault="00E372B2" w:rsidP="00E372B2">
            <w:pPr>
              <w:pStyle w:val="a4"/>
              <w:rPr>
                <w:rFonts w:ascii="Times New Roman" w:hAnsi="Times New Roman"/>
                <w:b/>
                <w:color w:val="108FBC"/>
                <w:sz w:val="22"/>
                <w:szCs w:val="28"/>
              </w:rPr>
            </w:pPr>
            <w:r w:rsidRPr="00E372B2">
              <w:rPr>
                <w:rFonts w:ascii="Times New Roman" w:hAnsi="Times New Roman"/>
                <w:b/>
                <w:color w:val="108FBC"/>
                <w:sz w:val="22"/>
                <w:szCs w:val="28"/>
              </w:rPr>
              <w:t>Стоимость зима/лето, руб.</w:t>
            </w:r>
          </w:p>
        </w:tc>
      </w:tr>
      <w:tr w:rsidR="00E372B2" w:rsidRPr="00E372B2" w:rsidTr="00E372B2">
        <w:trPr>
          <w:gridAfter w:val="1"/>
          <w:wAfter w:w="744" w:type="dxa"/>
        </w:trPr>
        <w:tc>
          <w:tcPr>
            <w:tcW w:w="4755" w:type="dxa"/>
          </w:tcPr>
          <w:p w:rsidR="00E372B2" w:rsidRPr="00E372B2" w:rsidRDefault="00E372B2" w:rsidP="00E372B2">
            <w:pPr>
              <w:pStyle w:val="a4"/>
              <w:rPr>
                <w:rFonts w:ascii="Times New Roman" w:hAnsi="Times New Roman"/>
                <w:b/>
                <w:color w:val="108FBC"/>
                <w:sz w:val="22"/>
                <w:szCs w:val="28"/>
              </w:rPr>
            </w:pPr>
            <w:r w:rsidRPr="00E372B2">
              <w:rPr>
                <w:rFonts w:ascii="Times New Roman" w:hAnsi="Times New Roman"/>
                <w:b/>
                <w:color w:val="108FBC"/>
                <w:sz w:val="22"/>
                <w:szCs w:val="28"/>
              </w:rPr>
              <w:t xml:space="preserve">2 человека </w:t>
            </w:r>
          </w:p>
        </w:tc>
        <w:tc>
          <w:tcPr>
            <w:tcW w:w="5099" w:type="dxa"/>
            <w:gridSpan w:val="2"/>
          </w:tcPr>
          <w:p w:rsidR="00E372B2" w:rsidRPr="00E372B2" w:rsidRDefault="00E372B2" w:rsidP="00E372B2">
            <w:pPr>
              <w:pStyle w:val="a4"/>
              <w:rPr>
                <w:rFonts w:ascii="Times New Roman" w:hAnsi="Times New Roman"/>
                <w:b/>
                <w:color w:val="108FBC"/>
                <w:sz w:val="22"/>
                <w:szCs w:val="28"/>
              </w:rPr>
            </w:pPr>
            <w:r w:rsidRPr="00E372B2">
              <w:rPr>
                <w:rFonts w:ascii="Times New Roman" w:hAnsi="Times New Roman"/>
                <w:b/>
                <w:color w:val="108FBC"/>
                <w:sz w:val="22"/>
                <w:szCs w:val="28"/>
              </w:rPr>
              <w:t>47 000 / 41 500</w:t>
            </w:r>
          </w:p>
        </w:tc>
      </w:tr>
      <w:tr w:rsidR="00E372B2" w:rsidRPr="00E372B2" w:rsidTr="00E372B2">
        <w:trPr>
          <w:gridAfter w:val="1"/>
          <w:wAfter w:w="744" w:type="dxa"/>
        </w:trPr>
        <w:tc>
          <w:tcPr>
            <w:tcW w:w="4755" w:type="dxa"/>
          </w:tcPr>
          <w:p w:rsidR="00E372B2" w:rsidRPr="00E372B2" w:rsidRDefault="00E372B2" w:rsidP="00E372B2">
            <w:pPr>
              <w:pStyle w:val="a4"/>
              <w:rPr>
                <w:rFonts w:ascii="Times New Roman" w:hAnsi="Times New Roman"/>
                <w:b/>
                <w:color w:val="108FBC"/>
                <w:sz w:val="22"/>
                <w:szCs w:val="28"/>
              </w:rPr>
            </w:pPr>
            <w:r w:rsidRPr="00E372B2">
              <w:rPr>
                <w:rFonts w:ascii="Times New Roman" w:hAnsi="Times New Roman"/>
                <w:b/>
                <w:color w:val="108FBC"/>
                <w:sz w:val="22"/>
                <w:szCs w:val="28"/>
              </w:rPr>
              <w:t xml:space="preserve">3 - 4 человека </w:t>
            </w:r>
          </w:p>
        </w:tc>
        <w:tc>
          <w:tcPr>
            <w:tcW w:w="5099" w:type="dxa"/>
            <w:gridSpan w:val="2"/>
          </w:tcPr>
          <w:p w:rsidR="00E372B2" w:rsidRPr="00E372B2" w:rsidRDefault="00E372B2" w:rsidP="00E372B2">
            <w:pPr>
              <w:pStyle w:val="a4"/>
              <w:rPr>
                <w:rFonts w:ascii="Times New Roman" w:hAnsi="Times New Roman"/>
                <w:b/>
                <w:color w:val="108FBC"/>
                <w:sz w:val="22"/>
                <w:szCs w:val="28"/>
              </w:rPr>
            </w:pPr>
            <w:r w:rsidRPr="00E372B2">
              <w:rPr>
                <w:rFonts w:ascii="Times New Roman" w:hAnsi="Times New Roman"/>
                <w:b/>
                <w:color w:val="108FBC"/>
                <w:sz w:val="22"/>
                <w:szCs w:val="28"/>
              </w:rPr>
              <w:t>34 400 / 29 900</w:t>
            </w:r>
          </w:p>
        </w:tc>
      </w:tr>
      <w:tr w:rsidR="00E372B2" w:rsidRPr="00E372B2" w:rsidTr="00E372B2">
        <w:trPr>
          <w:gridAfter w:val="1"/>
          <w:wAfter w:w="744" w:type="dxa"/>
        </w:trPr>
        <w:tc>
          <w:tcPr>
            <w:tcW w:w="4755" w:type="dxa"/>
          </w:tcPr>
          <w:p w:rsidR="00E372B2" w:rsidRPr="00E372B2" w:rsidRDefault="00E372B2" w:rsidP="00E372B2">
            <w:pPr>
              <w:pStyle w:val="a4"/>
              <w:rPr>
                <w:rFonts w:ascii="Times New Roman" w:hAnsi="Times New Roman"/>
                <w:b/>
                <w:color w:val="108FBC"/>
                <w:sz w:val="22"/>
                <w:szCs w:val="28"/>
              </w:rPr>
            </w:pPr>
            <w:r w:rsidRPr="00E372B2">
              <w:rPr>
                <w:rFonts w:ascii="Times New Roman" w:hAnsi="Times New Roman"/>
                <w:b/>
                <w:color w:val="108FBC"/>
                <w:sz w:val="22"/>
                <w:szCs w:val="28"/>
              </w:rPr>
              <w:t xml:space="preserve">5 - 6 человек </w:t>
            </w:r>
          </w:p>
        </w:tc>
        <w:tc>
          <w:tcPr>
            <w:tcW w:w="5099" w:type="dxa"/>
            <w:gridSpan w:val="2"/>
          </w:tcPr>
          <w:p w:rsidR="00E372B2" w:rsidRPr="00E372B2" w:rsidRDefault="00E372B2" w:rsidP="00E372B2">
            <w:pPr>
              <w:pStyle w:val="a4"/>
              <w:rPr>
                <w:rFonts w:ascii="Times New Roman" w:hAnsi="Times New Roman"/>
                <w:b/>
                <w:color w:val="108FBC"/>
                <w:sz w:val="22"/>
                <w:szCs w:val="28"/>
              </w:rPr>
            </w:pPr>
            <w:r w:rsidRPr="00E372B2">
              <w:rPr>
                <w:rFonts w:ascii="Times New Roman" w:hAnsi="Times New Roman"/>
                <w:b/>
                <w:color w:val="108FBC"/>
                <w:sz w:val="22"/>
                <w:szCs w:val="28"/>
              </w:rPr>
              <w:t>33 800 / 29 400</w:t>
            </w:r>
          </w:p>
        </w:tc>
      </w:tr>
      <w:tr w:rsidR="00E372B2" w:rsidRPr="00E372B2" w:rsidTr="00E372B2">
        <w:trPr>
          <w:gridAfter w:val="1"/>
          <w:wAfter w:w="744" w:type="dxa"/>
        </w:trPr>
        <w:tc>
          <w:tcPr>
            <w:tcW w:w="4755" w:type="dxa"/>
          </w:tcPr>
          <w:p w:rsidR="00E372B2" w:rsidRPr="00E372B2" w:rsidRDefault="00E372B2" w:rsidP="00E372B2">
            <w:pPr>
              <w:pStyle w:val="a4"/>
              <w:rPr>
                <w:rFonts w:ascii="Times New Roman" w:hAnsi="Times New Roman"/>
                <w:b/>
                <w:color w:val="108FBC"/>
                <w:sz w:val="22"/>
                <w:szCs w:val="28"/>
              </w:rPr>
            </w:pPr>
            <w:r w:rsidRPr="00E372B2">
              <w:rPr>
                <w:rFonts w:ascii="Times New Roman" w:hAnsi="Times New Roman"/>
                <w:b/>
                <w:color w:val="108FBC"/>
                <w:sz w:val="22"/>
                <w:szCs w:val="28"/>
              </w:rPr>
              <w:t xml:space="preserve">7- 8 человек </w:t>
            </w:r>
          </w:p>
        </w:tc>
        <w:tc>
          <w:tcPr>
            <w:tcW w:w="5099" w:type="dxa"/>
            <w:gridSpan w:val="2"/>
          </w:tcPr>
          <w:p w:rsidR="00E372B2" w:rsidRPr="00E372B2" w:rsidRDefault="00E372B2" w:rsidP="00E372B2">
            <w:pPr>
              <w:pStyle w:val="a4"/>
              <w:rPr>
                <w:rFonts w:ascii="Times New Roman" w:hAnsi="Times New Roman"/>
                <w:b/>
                <w:color w:val="108FBC"/>
                <w:sz w:val="22"/>
                <w:szCs w:val="28"/>
              </w:rPr>
            </w:pPr>
            <w:r w:rsidRPr="00E372B2">
              <w:rPr>
                <w:rFonts w:ascii="Times New Roman" w:hAnsi="Times New Roman"/>
                <w:b/>
                <w:color w:val="108FBC"/>
                <w:sz w:val="22"/>
                <w:szCs w:val="28"/>
              </w:rPr>
              <w:t>31 200 / 27 500</w:t>
            </w:r>
          </w:p>
        </w:tc>
      </w:tr>
      <w:tr w:rsidR="00A460CB" w:rsidRPr="00FA5FBD" w:rsidTr="00E37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5637" w:type="dxa"/>
            <w:gridSpan w:val="2"/>
          </w:tcPr>
          <w:p w:rsidR="00A460CB" w:rsidRPr="00A460CB" w:rsidRDefault="00A460CB" w:rsidP="005F1DBE">
            <w:pPr>
              <w:pStyle w:val="a4"/>
              <w:tabs>
                <w:tab w:val="left" w:pos="6474"/>
              </w:tabs>
              <w:rPr>
                <w:rFonts w:ascii="Times New Roman" w:hAnsi="Times New Roman"/>
                <w:b/>
                <w:color w:val="0070C0"/>
                <w:sz w:val="24"/>
                <w:szCs w:val="28"/>
                <w:lang w:eastAsia="en-US"/>
              </w:rPr>
            </w:pPr>
            <w:r w:rsidRPr="00A460CB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 xml:space="preserve">*в стоимость включено: </w:t>
            </w:r>
          </w:p>
        </w:tc>
        <w:tc>
          <w:tcPr>
            <w:tcW w:w="4961" w:type="dxa"/>
            <w:gridSpan w:val="2"/>
          </w:tcPr>
          <w:p w:rsidR="00A460CB" w:rsidRPr="00A460CB" w:rsidRDefault="00A460CB" w:rsidP="005F1DBE">
            <w:pPr>
              <w:rPr>
                <w:rFonts w:ascii="Times New Roman" w:hAnsi="Times New Roman"/>
                <w:b/>
                <w:color w:val="0070C0"/>
                <w:sz w:val="24"/>
                <w:szCs w:val="28"/>
                <w:lang w:eastAsia="en-US"/>
              </w:rPr>
            </w:pPr>
            <w:r w:rsidRPr="00A460CB">
              <w:rPr>
                <w:rFonts w:ascii="Times New Roman" w:hAnsi="Times New Roman"/>
                <w:b/>
                <w:color w:val="108FBC"/>
                <w:sz w:val="24"/>
                <w:szCs w:val="28"/>
                <w:lang w:eastAsia="en-US"/>
              </w:rPr>
              <w:t>дополнительно оплачивается:</w:t>
            </w:r>
          </w:p>
        </w:tc>
      </w:tr>
      <w:tr w:rsidR="00A460CB" w:rsidRPr="00FA5FBD" w:rsidTr="00E37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6"/>
        </w:trPr>
        <w:tc>
          <w:tcPr>
            <w:tcW w:w="5637" w:type="dxa"/>
            <w:gridSpan w:val="2"/>
          </w:tcPr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роживание в номере категории стандарт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итание по программе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т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рансферы по программе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э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кскурсии по программе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в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ходные билеты в музеи (+камень </w:t>
            </w:r>
            <w:proofErr w:type="gramStart"/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Черского</w:t>
            </w:r>
            <w:proofErr w:type="gramEnd"/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)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а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бонемент на ½ дня на катание  (зима)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  <w:proofErr w:type="gramEnd"/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а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ренда инвентаря для катания (зима)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к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атание на </w:t>
            </w:r>
            <w:proofErr w:type="spellStart"/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квадроциклах</w:t>
            </w:r>
            <w:proofErr w:type="spellEnd"/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/снегоходах (2 человека на 1 машине)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A460CB" w:rsidRPr="00F539C7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м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едицинская страховка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</w:t>
            </w:r>
          </w:p>
        </w:tc>
        <w:tc>
          <w:tcPr>
            <w:tcW w:w="4961" w:type="dxa"/>
            <w:gridSpan w:val="2"/>
          </w:tcPr>
          <w:p w:rsid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перелет Москва – Иркутск – Москва;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анний заезд / поздний выезд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д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ополнительный час аренды автотранспорта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д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ополнительный час предоставления услуг гида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а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ренда дополнительного </w:t>
            </w:r>
            <w:proofErr w:type="spellStart"/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квадрацикла</w:t>
            </w:r>
            <w:proofErr w:type="spellEnd"/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/снегохода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а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лкогольные напитки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E61A53" w:rsidRPr="00E61A53" w:rsidRDefault="00E61A53" w:rsidP="00E61A5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ф</w:t>
            </w:r>
            <w:r w:rsidRPr="00E61A5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ирменные блюда ресторанов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</w:t>
            </w:r>
          </w:p>
          <w:p w:rsidR="00A460CB" w:rsidRPr="00D93946" w:rsidRDefault="00A460CB" w:rsidP="00E61A53">
            <w:pPr>
              <w:pStyle w:val="a8"/>
              <w:ind w:left="360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</w:tr>
    </w:tbl>
    <w:p w:rsidR="00861F0A" w:rsidRPr="00861F0A" w:rsidRDefault="00861F0A" w:rsidP="00A460CB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</w:rPr>
      </w:pPr>
    </w:p>
    <w:sectPr w:rsidR="00861F0A" w:rsidRPr="00861F0A" w:rsidSect="009D31DD">
      <w:headerReference w:type="default" r:id="rId9"/>
      <w:type w:val="continuous"/>
      <w:pgSz w:w="11906" w:h="16838"/>
      <w:pgMar w:top="1134" w:right="1134" w:bottom="851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61" w:rsidRDefault="00E23961" w:rsidP="00BD31D1">
      <w:pPr>
        <w:spacing w:after="0" w:line="240" w:lineRule="auto"/>
      </w:pPr>
      <w:r>
        <w:separator/>
      </w:r>
    </w:p>
  </w:endnote>
  <w:endnote w:type="continuationSeparator" w:id="0">
    <w:p w:rsidR="00E23961" w:rsidRDefault="00E23961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61" w:rsidRDefault="00E23961" w:rsidP="00BD31D1">
      <w:pPr>
        <w:spacing w:after="0" w:line="240" w:lineRule="auto"/>
      </w:pPr>
      <w:r>
        <w:separator/>
      </w:r>
    </w:p>
  </w:footnote>
  <w:footnote w:type="continuationSeparator" w:id="0">
    <w:p w:rsidR="00E23961" w:rsidRDefault="00E23961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1" w:rsidRPr="003E09FB" w:rsidRDefault="00BD31D1" w:rsidP="00BD31D1">
    <w:pPr>
      <w:tabs>
        <w:tab w:val="left" w:pos="3544"/>
      </w:tabs>
      <w:spacing w:after="0" w:line="240" w:lineRule="auto"/>
      <w:ind w:left="3827" w:firstLine="284"/>
      <w:rPr>
        <w:rStyle w:val="a5"/>
        <w:rFonts w:ascii="TruthCYR Light" w:hAnsi="TruthCYR Light"/>
        <w:color w:val="auto"/>
        <w:sz w:val="18"/>
        <w:szCs w:val="18"/>
        <w:u w:val="none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63F3EA13" wp14:editId="1F67B7AA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8FDC9A6" wp14:editId="6B2DDDC9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г</w:t>
    </w:r>
    <w:proofErr w:type="gramStart"/>
    <w:r w:rsidRPr="003E09FB">
      <w:rPr>
        <w:rStyle w:val="a5"/>
        <w:color w:val="auto"/>
        <w:u w:val="none"/>
      </w:rPr>
      <w:t>.</w:t>
    </w:r>
    <w:r w:rsidRPr="003E09FB">
      <w:rPr>
        <w:rStyle w:val="a5"/>
        <w:rFonts w:ascii="TruthCYR Light" w:hAnsi="TruthCYR Light"/>
        <w:color w:val="auto"/>
        <w:sz w:val="18"/>
        <w:szCs w:val="18"/>
        <w:u w:val="none"/>
      </w:rPr>
      <w:t>П</w:t>
    </w:r>
    <w:proofErr w:type="gramEnd"/>
    <w:r w:rsidRPr="003E09FB">
      <w:rPr>
        <w:rStyle w:val="a5"/>
        <w:rFonts w:ascii="TruthCYR Light" w:hAnsi="TruthCYR Light"/>
        <w:color w:val="auto"/>
        <w:sz w:val="18"/>
        <w:szCs w:val="18"/>
        <w:u w:val="none"/>
      </w:rPr>
      <w:t>енза, ул. Московская, 2</w:t>
    </w:r>
    <w:r w:rsidR="00746837">
      <w:rPr>
        <w:rStyle w:val="a5"/>
        <w:rFonts w:ascii="TruthCYR Light" w:hAnsi="TruthCYR Light"/>
        <w:color w:val="auto"/>
        <w:sz w:val="18"/>
        <w:szCs w:val="18"/>
        <w:u w:val="none"/>
      </w:rPr>
      <w:t>7</w:t>
    </w:r>
    <w:r w:rsidRPr="003E09FB">
      <w:rPr>
        <w:rStyle w:val="a5"/>
        <w:rFonts w:ascii="TruthCYR Light" w:hAnsi="TruthCYR Light"/>
        <w:color w:val="auto"/>
        <w:sz w:val="18"/>
        <w:szCs w:val="18"/>
        <w:u w:val="none"/>
      </w:rPr>
      <w:t>, оф</w:t>
    </w:r>
    <w:r w:rsidR="00AA1A85" w:rsidRPr="003E09FB">
      <w:rPr>
        <w:rStyle w:val="a5"/>
        <w:rFonts w:ascii="TruthCYR Light" w:hAnsi="TruthCYR Light"/>
        <w:color w:val="auto"/>
        <w:sz w:val="18"/>
        <w:szCs w:val="18"/>
        <w:u w:val="none"/>
      </w:rPr>
      <w:t>.</w:t>
    </w:r>
    <w:r w:rsidRPr="003E09FB">
      <w:rPr>
        <w:rStyle w:val="a5"/>
        <w:rFonts w:ascii="TruthCYR Light" w:hAnsi="TruthCYR Light"/>
        <w:color w:val="auto"/>
        <w:sz w:val="18"/>
        <w:szCs w:val="18"/>
        <w:u w:val="none"/>
      </w:rPr>
      <w:t xml:space="preserve"> </w:t>
    </w:r>
    <w:r w:rsidR="00746837">
      <w:rPr>
        <w:rStyle w:val="a5"/>
        <w:rFonts w:ascii="TruthCYR Light" w:hAnsi="TruthCYR Light"/>
        <w:color w:val="auto"/>
        <w:sz w:val="18"/>
        <w:szCs w:val="18"/>
        <w:u w:val="none"/>
      </w:rPr>
      <w:t>8</w:t>
    </w:r>
  </w:p>
  <w:p w:rsidR="00BD31D1" w:rsidRPr="003E09FB" w:rsidRDefault="00BD31D1" w:rsidP="00BD31D1">
    <w:pPr>
      <w:tabs>
        <w:tab w:val="left" w:pos="3544"/>
      </w:tabs>
      <w:spacing w:after="0" w:line="240" w:lineRule="auto"/>
      <w:ind w:left="3827" w:firstLine="284"/>
      <w:rPr>
        <w:rStyle w:val="a5"/>
        <w:rFonts w:ascii="TruthCYR Light" w:hAnsi="TruthCYR Light"/>
        <w:color w:val="auto"/>
        <w:sz w:val="18"/>
        <w:szCs w:val="18"/>
        <w:u w:val="none"/>
      </w:rPr>
    </w:pPr>
    <w:r w:rsidRPr="003E09FB">
      <w:rPr>
        <w:rStyle w:val="a5"/>
        <w:rFonts w:ascii="TruthCYR Light" w:hAnsi="TruthCYR Light"/>
        <w:color w:val="auto"/>
        <w:sz w:val="18"/>
        <w:szCs w:val="18"/>
        <w:u w:val="none"/>
      </w:rPr>
      <w:t>Тел.: +7(8412) 20-50-49, 20-50-48</w:t>
    </w:r>
  </w:p>
  <w:p w:rsidR="00BD31D1" w:rsidRPr="003E09FB" w:rsidRDefault="00BD31D1" w:rsidP="00BD31D1">
    <w:pPr>
      <w:tabs>
        <w:tab w:val="left" w:pos="3544"/>
      </w:tabs>
      <w:spacing w:line="240" w:lineRule="auto"/>
      <w:ind w:left="3828" w:firstLine="283"/>
      <w:rPr>
        <w:rStyle w:val="a5"/>
        <w:color w:val="auto"/>
        <w:u w:val="none"/>
      </w:rPr>
    </w:pPr>
    <w:r w:rsidRPr="009F6944">
      <w:rPr>
        <w:rStyle w:val="a5"/>
        <w:rFonts w:ascii="TruthCYR Light" w:hAnsi="TruthCYR Light"/>
        <w:color w:val="auto"/>
        <w:sz w:val="18"/>
        <w:szCs w:val="18"/>
        <w:u w:val="none"/>
        <w:lang w:val="en-US"/>
      </w:rPr>
      <w:t>www</w:t>
    </w:r>
    <w:r w:rsidRPr="003E09FB">
      <w:rPr>
        <w:rStyle w:val="a5"/>
        <w:rFonts w:ascii="TruthCYR Light" w:hAnsi="TruthCYR Light"/>
        <w:color w:val="auto"/>
        <w:sz w:val="18"/>
        <w:szCs w:val="18"/>
        <w:u w:val="none"/>
      </w:rPr>
      <w:t>.</w:t>
    </w:r>
    <w:hyperlink r:id="rId3" w:history="1">
      <w:r w:rsidR="00D06590" w:rsidRPr="00D0659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="00D06590" w:rsidRPr="003E09FB">
      <w:rPr>
        <w:rStyle w:val="a5"/>
        <w:rFonts w:ascii="TruthCYR Light" w:hAnsi="TruthCYR Light"/>
        <w:color w:val="auto"/>
        <w:sz w:val="18"/>
        <w:szCs w:val="18"/>
        <w:u w:val="none"/>
      </w:rPr>
      <w:t>.</w:t>
    </w:r>
    <w:r w:rsidR="00D06590" w:rsidRPr="009F6944">
      <w:rPr>
        <w:rStyle w:val="a5"/>
        <w:rFonts w:ascii="TruthCYR Light" w:hAnsi="TruthCYR Light"/>
        <w:color w:val="auto"/>
        <w:sz w:val="18"/>
        <w:szCs w:val="18"/>
        <w:u w:val="none"/>
        <w:lang w:val="en-US"/>
      </w:rPr>
      <w:t>com</w:t>
    </w:r>
    <w:r w:rsidRPr="003E09FB">
      <w:rPr>
        <w:rStyle w:val="a5"/>
        <w:rFonts w:ascii="TruthCYR Light" w:hAnsi="TruthCYR Light"/>
        <w:color w:val="auto"/>
        <w:sz w:val="18"/>
        <w:szCs w:val="18"/>
        <w:u w:val="none"/>
      </w:rPr>
      <w:t>,</w:t>
    </w:r>
    <w:r w:rsidRPr="003E09FB">
      <w:rPr>
        <w:rStyle w:val="a5"/>
        <w:color w:val="auto"/>
        <w:u w:val="none"/>
      </w:rPr>
      <w:t xml:space="preserve">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3E09FB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3E09FB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05679"/>
    <w:multiLevelType w:val="hybridMultilevel"/>
    <w:tmpl w:val="61BE0F58"/>
    <w:lvl w:ilvl="0" w:tplc="F1F4CB8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65C2"/>
    <w:rsid w:val="00011408"/>
    <w:rsid w:val="000336D9"/>
    <w:rsid w:val="00044310"/>
    <w:rsid w:val="000B4866"/>
    <w:rsid w:val="000B55C3"/>
    <w:rsid w:val="001728D9"/>
    <w:rsid w:val="001B4B3F"/>
    <w:rsid w:val="001F0D66"/>
    <w:rsid w:val="00231CAE"/>
    <w:rsid w:val="00284FF5"/>
    <w:rsid w:val="00306693"/>
    <w:rsid w:val="00367DF8"/>
    <w:rsid w:val="003B097B"/>
    <w:rsid w:val="003E09FB"/>
    <w:rsid w:val="003E152C"/>
    <w:rsid w:val="003E7FF1"/>
    <w:rsid w:val="004368CF"/>
    <w:rsid w:val="004A3255"/>
    <w:rsid w:val="004C615A"/>
    <w:rsid w:val="004E3F5A"/>
    <w:rsid w:val="00562A1D"/>
    <w:rsid w:val="00571A20"/>
    <w:rsid w:val="00587B04"/>
    <w:rsid w:val="005E5DCB"/>
    <w:rsid w:val="00603A0C"/>
    <w:rsid w:val="0067445B"/>
    <w:rsid w:val="006A742A"/>
    <w:rsid w:val="00743FA3"/>
    <w:rsid w:val="00746837"/>
    <w:rsid w:val="007A06D0"/>
    <w:rsid w:val="007D3109"/>
    <w:rsid w:val="007E09DD"/>
    <w:rsid w:val="007F474B"/>
    <w:rsid w:val="00843961"/>
    <w:rsid w:val="00856D1C"/>
    <w:rsid w:val="00861F0A"/>
    <w:rsid w:val="0087050D"/>
    <w:rsid w:val="008C0E2F"/>
    <w:rsid w:val="008C5687"/>
    <w:rsid w:val="009117A0"/>
    <w:rsid w:val="009437C0"/>
    <w:rsid w:val="00977E3C"/>
    <w:rsid w:val="00986A97"/>
    <w:rsid w:val="009D31DD"/>
    <w:rsid w:val="009F6944"/>
    <w:rsid w:val="00A460CB"/>
    <w:rsid w:val="00A54926"/>
    <w:rsid w:val="00A741FC"/>
    <w:rsid w:val="00A83780"/>
    <w:rsid w:val="00AA1A85"/>
    <w:rsid w:val="00B34D49"/>
    <w:rsid w:val="00B40132"/>
    <w:rsid w:val="00B45099"/>
    <w:rsid w:val="00B50BD5"/>
    <w:rsid w:val="00B63F6E"/>
    <w:rsid w:val="00B81D5B"/>
    <w:rsid w:val="00BD31D1"/>
    <w:rsid w:val="00BE2963"/>
    <w:rsid w:val="00C04398"/>
    <w:rsid w:val="00C72EE3"/>
    <w:rsid w:val="00C95446"/>
    <w:rsid w:val="00CC69CF"/>
    <w:rsid w:val="00D06590"/>
    <w:rsid w:val="00D46FBD"/>
    <w:rsid w:val="00D705AC"/>
    <w:rsid w:val="00D924DB"/>
    <w:rsid w:val="00D93946"/>
    <w:rsid w:val="00DC52ED"/>
    <w:rsid w:val="00DC63A0"/>
    <w:rsid w:val="00DD61FC"/>
    <w:rsid w:val="00DE71DB"/>
    <w:rsid w:val="00E032FF"/>
    <w:rsid w:val="00E23961"/>
    <w:rsid w:val="00E372B2"/>
    <w:rsid w:val="00E61A53"/>
    <w:rsid w:val="00E70825"/>
    <w:rsid w:val="00EE3BFC"/>
    <w:rsid w:val="00F065DF"/>
    <w:rsid w:val="00F36395"/>
    <w:rsid w:val="00F51CAA"/>
    <w:rsid w:val="00FA5FB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catalogprog">
    <w:name w:val="catalogprog"/>
    <w:basedOn w:val="a"/>
    <w:rsid w:val="00B5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progred">
    <w:name w:val="catalogprogred"/>
    <w:basedOn w:val="a"/>
    <w:rsid w:val="00B5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head1">
    <w:name w:val="cataloghead1"/>
    <w:basedOn w:val="a"/>
    <w:rsid w:val="00B5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986A97"/>
    <w:pPr>
      <w:widowControl w:val="0"/>
      <w:suppressAutoHyphens/>
      <w:spacing w:after="0" w:line="240" w:lineRule="auto"/>
      <w:ind w:left="-540" w:right="-365"/>
      <w:jc w:val="center"/>
    </w:pPr>
    <w:rPr>
      <w:rFonts w:ascii="Arial" w:eastAsia="Lucida Sans Unicode" w:hAnsi="Arial"/>
      <w:b/>
      <w:bCs/>
      <w:kern w:val="1"/>
      <w:sz w:val="28"/>
      <w:szCs w:val="24"/>
    </w:rPr>
  </w:style>
  <w:style w:type="paragraph" w:customStyle="1" w:styleId="af">
    <w:name w:val="Основоной Знак"/>
    <w:basedOn w:val="a"/>
    <w:rsid w:val="00986A97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86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6A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catalogprog">
    <w:name w:val="catalogprog"/>
    <w:basedOn w:val="a"/>
    <w:rsid w:val="00B5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progred">
    <w:name w:val="catalogprogred"/>
    <w:basedOn w:val="a"/>
    <w:rsid w:val="00B5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head1">
    <w:name w:val="cataloghead1"/>
    <w:basedOn w:val="a"/>
    <w:rsid w:val="00B5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986A97"/>
    <w:pPr>
      <w:widowControl w:val="0"/>
      <w:suppressAutoHyphens/>
      <w:spacing w:after="0" w:line="240" w:lineRule="auto"/>
      <w:ind w:left="-540" w:right="-365"/>
      <w:jc w:val="center"/>
    </w:pPr>
    <w:rPr>
      <w:rFonts w:ascii="Arial" w:eastAsia="Lucida Sans Unicode" w:hAnsi="Arial"/>
      <w:b/>
      <w:bCs/>
      <w:kern w:val="1"/>
      <w:sz w:val="28"/>
      <w:szCs w:val="24"/>
    </w:rPr>
  </w:style>
  <w:style w:type="paragraph" w:customStyle="1" w:styleId="af">
    <w:name w:val="Основоной Знак"/>
    <w:basedOn w:val="a"/>
    <w:rsid w:val="00986A97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86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6A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227E-9336-4305-9037-FEFD8B80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2014-09-08T09:46:00Z</cp:lastPrinted>
  <dcterms:created xsi:type="dcterms:W3CDTF">2015-08-07T11:15:00Z</dcterms:created>
  <dcterms:modified xsi:type="dcterms:W3CDTF">2015-08-07T11:15:00Z</dcterms:modified>
</cp:coreProperties>
</file>