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2C3" w:rsidRPr="006150AA" w:rsidRDefault="008F12C3" w:rsidP="006150AA">
      <w:pPr>
        <w:pStyle w:val="a4"/>
        <w:jc w:val="both"/>
        <w:rPr>
          <w:i/>
          <w:sz w:val="24"/>
          <w:szCs w:val="24"/>
        </w:rPr>
      </w:pPr>
      <w:bookmarkStart w:id="0" w:name="_GoBack"/>
      <w:bookmarkEnd w:id="0"/>
    </w:p>
    <w:p w:rsidR="006150AA" w:rsidRPr="006150AA" w:rsidRDefault="006150AA" w:rsidP="006150AA">
      <w:pPr>
        <w:pStyle w:val="a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 программе тура Вас ждут</w:t>
      </w:r>
      <w:r w:rsidRPr="006150AA">
        <w:rPr>
          <w:i/>
          <w:sz w:val="24"/>
          <w:szCs w:val="24"/>
        </w:rPr>
        <w:t xml:space="preserve"> занятия йогой два раза в день </w:t>
      </w:r>
      <w:r>
        <w:rPr>
          <w:i/>
          <w:sz w:val="24"/>
          <w:szCs w:val="24"/>
        </w:rPr>
        <w:t>–</w:t>
      </w:r>
      <w:r w:rsidRPr="006150AA">
        <w:rPr>
          <w:i/>
          <w:sz w:val="24"/>
          <w:szCs w:val="24"/>
        </w:rPr>
        <w:t xml:space="preserve"> физические</w:t>
      </w:r>
      <w:r>
        <w:rPr>
          <w:i/>
          <w:sz w:val="24"/>
          <w:szCs w:val="24"/>
        </w:rPr>
        <w:t xml:space="preserve"> </w:t>
      </w:r>
      <w:r w:rsidRPr="006150AA">
        <w:rPr>
          <w:i/>
          <w:sz w:val="24"/>
          <w:szCs w:val="24"/>
        </w:rPr>
        <w:t xml:space="preserve">упражнения, </w:t>
      </w:r>
      <w:proofErr w:type="spellStart"/>
      <w:r w:rsidRPr="006150AA">
        <w:rPr>
          <w:i/>
          <w:sz w:val="24"/>
          <w:szCs w:val="24"/>
        </w:rPr>
        <w:t>интенсив</w:t>
      </w:r>
      <w:proofErr w:type="spellEnd"/>
      <w:r w:rsidRPr="006150AA">
        <w:rPr>
          <w:i/>
          <w:sz w:val="24"/>
          <w:szCs w:val="24"/>
        </w:rPr>
        <w:t>-занятия по очистительным ды</w:t>
      </w:r>
      <w:r>
        <w:rPr>
          <w:i/>
          <w:sz w:val="24"/>
          <w:szCs w:val="24"/>
        </w:rPr>
        <w:t>хательным практикам йоги, работа</w:t>
      </w:r>
      <w:r w:rsidRPr="006150AA">
        <w:rPr>
          <w:i/>
          <w:sz w:val="24"/>
          <w:szCs w:val="24"/>
        </w:rPr>
        <w:t xml:space="preserve"> с вибрациями речи и мысли, медитаци</w:t>
      </w:r>
      <w:r>
        <w:rPr>
          <w:i/>
          <w:sz w:val="24"/>
          <w:szCs w:val="24"/>
        </w:rPr>
        <w:t>я и концентрация, практика</w:t>
      </w:r>
      <w:r w:rsidRPr="006150AA">
        <w:rPr>
          <w:i/>
          <w:sz w:val="24"/>
          <w:szCs w:val="24"/>
        </w:rPr>
        <w:t xml:space="preserve"> с центральным каналом и </w:t>
      </w:r>
      <w:proofErr w:type="spellStart"/>
      <w:r w:rsidRPr="006150AA">
        <w:rPr>
          <w:i/>
          <w:sz w:val="24"/>
          <w:szCs w:val="24"/>
        </w:rPr>
        <w:t>чакрами</w:t>
      </w:r>
      <w:proofErr w:type="spellEnd"/>
      <w:r w:rsidRPr="006150AA">
        <w:rPr>
          <w:i/>
          <w:sz w:val="24"/>
          <w:szCs w:val="24"/>
        </w:rPr>
        <w:t>, динамические медитации, практик</w:t>
      </w:r>
      <w:r>
        <w:rPr>
          <w:i/>
          <w:sz w:val="24"/>
          <w:szCs w:val="24"/>
        </w:rPr>
        <w:t>а ведических мантр, работа</w:t>
      </w:r>
      <w:r w:rsidRPr="006150AA">
        <w:rPr>
          <w:i/>
          <w:sz w:val="24"/>
          <w:szCs w:val="24"/>
        </w:rPr>
        <w:t xml:space="preserve"> с глубинными отпечатками на уровне подсознания. </w:t>
      </w:r>
      <w:r>
        <w:rPr>
          <w:i/>
          <w:sz w:val="24"/>
          <w:szCs w:val="24"/>
        </w:rPr>
        <w:t>Т</w:t>
      </w:r>
      <w:r w:rsidRPr="006150AA">
        <w:rPr>
          <w:i/>
          <w:sz w:val="24"/>
          <w:szCs w:val="24"/>
        </w:rPr>
        <w:t>ур не требует специальной подготовки, все практики по программе сопровождаются необходимыми теоретическими ра</w:t>
      </w:r>
      <w:r>
        <w:rPr>
          <w:i/>
          <w:sz w:val="24"/>
          <w:szCs w:val="24"/>
        </w:rPr>
        <w:t xml:space="preserve">зъяснениями. </w:t>
      </w:r>
      <w:r w:rsidRPr="006150AA">
        <w:rPr>
          <w:i/>
          <w:sz w:val="24"/>
          <w:szCs w:val="24"/>
        </w:rPr>
        <w:t xml:space="preserve">Погрузитесь в роскошь полного </w:t>
      </w:r>
      <w:proofErr w:type="spellStart"/>
      <w:r w:rsidRPr="006150AA">
        <w:rPr>
          <w:i/>
          <w:sz w:val="24"/>
          <w:szCs w:val="24"/>
        </w:rPr>
        <w:t>релакса</w:t>
      </w:r>
      <w:proofErr w:type="spellEnd"/>
      <w:r w:rsidRPr="006150AA">
        <w:rPr>
          <w:i/>
          <w:sz w:val="24"/>
          <w:szCs w:val="24"/>
        </w:rPr>
        <w:t>, насладитесь прекрасным окружением и полным умиротворением</w:t>
      </w:r>
      <w:r>
        <w:rPr>
          <w:i/>
          <w:sz w:val="24"/>
          <w:szCs w:val="24"/>
        </w:rPr>
        <w:t xml:space="preserve"> в Греции, где </w:t>
      </w:r>
      <w:r w:rsidRPr="006150AA">
        <w:rPr>
          <w:i/>
          <w:sz w:val="24"/>
          <w:szCs w:val="24"/>
        </w:rPr>
        <w:t>душа и тело обретают гармонию, а усталость и повседневная рутина уходят в прошлое.</w:t>
      </w:r>
    </w:p>
    <w:p w:rsidR="006150AA" w:rsidRPr="006150AA" w:rsidRDefault="006150AA" w:rsidP="00BA5914">
      <w:pPr>
        <w:pStyle w:val="a4"/>
        <w:jc w:val="center"/>
        <w:rPr>
          <w:b/>
          <w:i/>
          <w:color w:val="108FBC"/>
          <w:sz w:val="32"/>
          <w:szCs w:val="32"/>
        </w:rPr>
      </w:pPr>
    </w:p>
    <w:p w:rsidR="00FF507C" w:rsidRPr="006150AA" w:rsidRDefault="00BA5914" w:rsidP="00BA5914">
      <w:pPr>
        <w:pStyle w:val="a4"/>
        <w:jc w:val="center"/>
        <w:rPr>
          <w:b/>
          <w:i/>
          <w:color w:val="108FBC"/>
          <w:sz w:val="32"/>
          <w:szCs w:val="32"/>
        </w:rPr>
      </w:pPr>
      <w:r w:rsidRPr="006150AA">
        <w:rPr>
          <w:b/>
          <w:i/>
          <w:color w:val="108FBC"/>
          <w:sz w:val="32"/>
          <w:szCs w:val="32"/>
        </w:rPr>
        <w:t>Йога-</w:t>
      </w:r>
      <w:r w:rsidR="0027191B" w:rsidRPr="006150AA">
        <w:rPr>
          <w:b/>
          <w:i/>
          <w:color w:val="108FBC"/>
          <w:sz w:val="32"/>
          <w:szCs w:val="32"/>
        </w:rPr>
        <w:t>тур</w:t>
      </w:r>
      <w:r w:rsidR="005B7C94" w:rsidRPr="006150AA">
        <w:rPr>
          <w:b/>
          <w:i/>
          <w:color w:val="108FBC"/>
          <w:sz w:val="32"/>
          <w:szCs w:val="32"/>
        </w:rPr>
        <w:t xml:space="preserve"> </w:t>
      </w:r>
      <w:r w:rsidRPr="006150AA">
        <w:rPr>
          <w:b/>
          <w:i/>
          <w:color w:val="108FBC"/>
          <w:sz w:val="32"/>
          <w:szCs w:val="32"/>
        </w:rPr>
        <w:t>«Мелодии души»</w:t>
      </w:r>
      <w:r w:rsidR="006150AA">
        <w:rPr>
          <w:b/>
          <w:i/>
          <w:color w:val="108FBC"/>
          <w:sz w:val="32"/>
          <w:szCs w:val="32"/>
        </w:rPr>
        <w:t xml:space="preserve"> в Грецию</w:t>
      </w:r>
    </w:p>
    <w:p w:rsidR="00083286" w:rsidRPr="006150AA" w:rsidRDefault="00BA5914" w:rsidP="006150AA">
      <w:pPr>
        <w:pStyle w:val="a4"/>
        <w:jc w:val="center"/>
        <w:rPr>
          <w:i/>
          <w:color w:val="108FBC"/>
          <w:sz w:val="32"/>
          <w:szCs w:val="32"/>
        </w:rPr>
      </w:pPr>
      <w:r w:rsidRPr="006150AA">
        <w:rPr>
          <w:i/>
          <w:color w:val="108FBC"/>
          <w:sz w:val="32"/>
          <w:szCs w:val="32"/>
        </w:rPr>
        <w:t>07.11.2014 – 14.11.2014</w:t>
      </w:r>
    </w:p>
    <w:tbl>
      <w:tblPr>
        <w:tblStyle w:val="a3"/>
        <w:tblW w:w="114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47"/>
        <w:gridCol w:w="1732"/>
        <w:gridCol w:w="4400"/>
        <w:gridCol w:w="4253"/>
        <w:gridCol w:w="820"/>
      </w:tblGrid>
      <w:tr w:rsidR="00FF507C" w:rsidRPr="006150AA" w:rsidTr="006150AA">
        <w:trPr>
          <w:gridAfter w:val="1"/>
          <w:wAfter w:w="820" w:type="dxa"/>
        </w:trPr>
        <w:tc>
          <w:tcPr>
            <w:tcW w:w="1979" w:type="dxa"/>
            <w:gridSpan w:val="2"/>
            <w:shd w:val="clear" w:color="auto" w:fill="auto"/>
          </w:tcPr>
          <w:p w:rsidR="00FF507C" w:rsidRPr="006150AA" w:rsidRDefault="00FF507C" w:rsidP="006150A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50AA">
              <w:rPr>
                <w:rFonts w:ascii="Times New Roman" w:hAnsi="Times New Roman"/>
                <w:b/>
                <w:sz w:val="24"/>
                <w:szCs w:val="24"/>
              </w:rPr>
              <w:t>День</w:t>
            </w:r>
          </w:p>
        </w:tc>
        <w:tc>
          <w:tcPr>
            <w:tcW w:w="8653" w:type="dxa"/>
            <w:gridSpan w:val="2"/>
            <w:shd w:val="clear" w:color="auto" w:fill="auto"/>
          </w:tcPr>
          <w:p w:rsidR="00FF507C" w:rsidRPr="006150AA" w:rsidRDefault="00FF507C" w:rsidP="004724A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50AA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</w:tc>
      </w:tr>
      <w:tr w:rsidR="00FF507C" w:rsidRPr="006150AA" w:rsidTr="006150AA">
        <w:trPr>
          <w:gridAfter w:val="1"/>
          <w:wAfter w:w="820" w:type="dxa"/>
          <w:trHeight w:val="379"/>
        </w:trPr>
        <w:tc>
          <w:tcPr>
            <w:tcW w:w="1979" w:type="dxa"/>
            <w:gridSpan w:val="2"/>
            <w:vAlign w:val="center"/>
          </w:tcPr>
          <w:p w:rsidR="00FF507C" w:rsidRPr="006150AA" w:rsidRDefault="00FF507C" w:rsidP="006150AA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50AA">
              <w:rPr>
                <w:rFonts w:ascii="Times New Roman" w:hAnsi="Times New Roman"/>
                <w:b/>
                <w:bCs/>
                <w:sz w:val="24"/>
                <w:szCs w:val="24"/>
              </w:rPr>
              <w:t>1 день</w:t>
            </w:r>
          </w:p>
        </w:tc>
        <w:tc>
          <w:tcPr>
            <w:tcW w:w="8653" w:type="dxa"/>
            <w:gridSpan w:val="2"/>
            <w:vAlign w:val="center"/>
          </w:tcPr>
          <w:p w:rsidR="00FF507C" w:rsidRPr="006150AA" w:rsidRDefault="00764C11" w:rsidP="00163D2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0AA">
              <w:rPr>
                <w:rFonts w:ascii="Times New Roman" w:hAnsi="Times New Roman"/>
                <w:sz w:val="24"/>
                <w:szCs w:val="24"/>
              </w:rPr>
              <w:t xml:space="preserve">Прибытие в </w:t>
            </w:r>
            <w:r w:rsidR="00163D29" w:rsidRPr="006150AA">
              <w:rPr>
                <w:rFonts w:ascii="Times New Roman" w:hAnsi="Times New Roman"/>
                <w:sz w:val="24"/>
                <w:szCs w:val="24"/>
              </w:rPr>
              <w:t xml:space="preserve">Салоники. Трансфер. Размещение в отеле </w:t>
            </w:r>
            <w:proofErr w:type="spellStart"/>
            <w:r w:rsidR="00163D29" w:rsidRPr="006150AA">
              <w:rPr>
                <w:rFonts w:ascii="Times New Roman" w:hAnsi="Times New Roman"/>
                <w:sz w:val="24"/>
                <w:szCs w:val="24"/>
              </w:rPr>
              <w:t>Filoxenia</w:t>
            </w:r>
            <w:proofErr w:type="spellEnd"/>
            <w:r w:rsidR="00163D29" w:rsidRPr="006150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63D29" w:rsidRPr="006150AA">
              <w:rPr>
                <w:rFonts w:ascii="Times New Roman" w:hAnsi="Times New Roman"/>
                <w:sz w:val="24"/>
                <w:szCs w:val="24"/>
              </w:rPr>
              <w:t>Hotel</w:t>
            </w:r>
            <w:proofErr w:type="spellEnd"/>
            <w:r w:rsidR="00163D29" w:rsidRPr="006150AA">
              <w:rPr>
                <w:rFonts w:ascii="Times New Roman" w:hAnsi="Times New Roman"/>
                <w:sz w:val="24"/>
                <w:szCs w:val="24"/>
              </w:rPr>
              <w:t xml:space="preserve"> 3*. Свободный вечер. Знакомство.</w:t>
            </w:r>
          </w:p>
        </w:tc>
      </w:tr>
      <w:tr w:rsidR="00FF507C" w:rsidRPr="006150AA" w:rsidTr="006150AA">
        <w:trPr>
          <w:gridAfter w:val="1"/>
          <w:wAfter w:w="820" w:type="dxa"/>
          <w:trHeight w:val="485"/>
        </w:trPr>
        <w:tc>
          <w:tcPr>
            <w:tcW w:w="1979" w:type="dxa"/>
            <w:gridSpan w:val="2"/>
            <w:vAlign w:val="center"/>
          </w:tcPr>
          <w:p w:rsidR="00FF507C" w:rsidRPr="006150AA" w:rsidRDefault="00A677F7" w:rsidP="00A677F7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50AA">
              <w:rPr>
                <w:rFonts w:ascii="Times New Roman" w:hAnsi="Times New Roman"/>
                <w:b/>
                <w:bCs/>
                <w:sz w:val="24"/>
                <w:szCs w:val="24"/>
              </w:rPr>
              <w:t>2 день</w:t>
            </w:r>
          </w:p>
        </w:tc>
        <w:tc>
          <w:tcPr>
            <w:tcW w:w="8653" w:type="dxa"/>
            <w:gridSpan w:val="2"/>
            <w:vAlign w:val="center"/>
          </w:tcPr>
          <w:p w:rsidR="00FF507C" w:rsidRPr="006150AA" w:rsidRDefault="00163D29" w:rsidP="00163D2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0AA">
              <w:rPr>
                <w:rFonts w:ascii="Times New Roman" w:hAnsi="Times New Roman"/>
                <w:sz w:val="24"/>
                <w:szCs w:val="24"/>
              </w:rPr>
              <w:t>Утренняя практика йоги. Завтрак. Свободное время. Обед за доплату. Вечерняя практика + инструктаж по освоенным практикам. Ужин.</w:t>
            </w:r>
          </w:p>
        </w:tc>
      </w:tr>
      <w:tr w:rsidR="00FF507C" w:rsidRPr="006150AA" w:rsidTr="006150AA">
        <w:trPr>
          <w:gridAfter w:val="1"/>
          <w:wAfter w:w="820" w:type="dxa"/>
          <w:trHeight w:val="548"/>
        </w:trPr>
        <w:tc>
          <w:tcPr>
            <w:tcW w:w="1979" w:type="dxa"/>
            <w:gridSpan w:val="2"/>
            <w:vAlign w:val="center"/>
          </w:tcPr>
          <w:p w:rsidR="00FF507C" w:rsidRPr="006150AA" w:rsidRDefault="00FF507C" w:rsidP="00A677F7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50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 день </w:t>
            </w:r>
          </w:p>
        </w:tc>
        <w:tc>
          <w:tcPr>
            <w:tcW w:w="8653" w:type="dxa"/>
            <w:gridSpan w:val="2"/>
            <w:vAlign w:val="center"/>
          </w:tcPr>
          <w:p w:rsidR="00FF507C" w:rsidRPr="006150AA" w:rsidRDefault="00163D29" w:rsidP="00764C1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0AA">
              <w:rPr>
                <w:rFonts w:ascii="Times New Roman" w:hAnsi="Times New Roman"/>
                <w:sz w:val="24"/>
                <w:szCs w:val="24"/>
              </w:rPr>
              <w:t>Утренняя практика йоги. Завтрак. Свободное время. Обед за доплату. Вечерняя практика + инструктаж по освоенным практикам. Ужин.</w:t>
            </w:r>
          </w:p>
        </w:tc>
      </w:tr>
      <w:tr w:rsidR="00FF507C" w:rsidRPr="006150AA" w:rsidTr="006150AA">
        <w:trPr>
          <w:gridAfter w:val="1"/>
          <w:wAfter w:w="820" w:type="dxa"/>
          <w:trHeight w:val="691"/>
        </w:trPr>
        <w:tc>
          <w:tcPr>
            <w:tcW w:w="1979" w:type="dxa"/>
            <w:gridSpan w:val="2"/>
            <w:vAlign w:val="center"/>
          </w:tcPr>
          <w:p w:rsidR="00FF507C" w:rsidRPr="006150AA" w:rsidRDefault="00FF507C" w:rsidP="00A677F7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50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 день </w:t>
            </w:r>
          </w:p>
        </w:tc>
        <w:tc>
          <w:tcPr>
            <w:tcW w:w="8653" w:type="dxa"/>
            <w:gridSpan w:val="2"/>
            <w:vAlign w:val="center"/>
          </w:tcPr>
          <w:p w:rsidR="00FF507C" w:rsidRPr="006150AA" w:rsidRDefault="00163D29" w:rsidP="0007679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0AA">
              <w:rPr>
                <w:rFonts w:ascii="Times New Roman" w:hAnsi="Times New Roman"/>
                <w:sz w:val="24"/>
                <w:szCs w:val="24"/>
              </w:rPr>
              <w:t xml:space="preserve">Утренняя практика йоги. Завтрак. Свободное время. Обед за доплату. Переезд в отель </w:t>
            </w:r>
            <w:proofErr w:type="spellStart"/>
            <w:r w:rsidRPr="006150AA">
              <w:rPr>
                <w:rFonts w:ascii="Times New Roman" w:hAnsi="Times New Roman"/>
                <w:sz w:val="24"/>
                <w:szCs w:val="24"/>
              </w:rPr>
              <w:t>Vermion</w:t>
            </w:r>
            <w:proofErr w:type="spellEnd"/>
            <w:r w:rsidRPr="006150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50AA">
              <w:rPr>
                <w:rFonts w:ascii="Times New Roman" w:hAnsi="Times New Roman"/>
                <w:sz w:val="24"/>
                <w:szCs w:val="24"/>
              </w:rPr>
              <w:t>Hotel</w:t>
            </w:r>
            <w:proofErr w:type="spellEnd"/>
            <w:r w:rsidRPr="006150AA">
              <w:rPr>
                <w:rFonts w:ascii="Times New Roman" w:hAnsi="Times New Roman"/>
                <w:sz w:val="24"/>
                <w:szCs w:val="24"/>
              </w:rPr>
              <w:t xml:space="preserve"> 3*. </w:t>
            </w:r>
            <w:r w:rsidR="00C373BC" w:rsidRPr="006150AA">
              <w:rPr>
                <w:rFonts w:ascii="Times New Roman" w:hAnsi="Times New Roman"/>
                <w:sz w:val="24"/>
                <w:szCs w:val="24"/>
              </w:rPr>
              <w:t xml:space="preserve">По дороге посещение водопадов </w:t>
            </w:r>
            <w:proofErr w:type="spellStart"/>
            <w:r w:rsidR="00C373BC" w:rsidRPr="006150AA">
              <w:rPr>
                <w:rFonts w:ascii="Times New Roman" w:hAnsi="Times New Roman"/>
                <w:sz w:val="24"/>
                <w:szCs w:val="24"/>
              </w:rPr>
              <w:t>Эдессы</w:t>
            </w:r>
            <w:proofErr w:type="spellEnd"/>
            <w:r w:rsidR="00C373BC" w:rsidRPr="006150A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150AA">
              <w:rPr>
                <w:rFonts w:ascii="Times New Roman" w:hAnsi="Times New Roman"/>
                <w:sz w:val="24"/>
                <w:szCs w:val="24"/>
              </w:rPr>
              <w:t>Вечерняя практика + инструктаж по освоенным практикам. Ужин.</w:t>
            </w:r>
          </w:p>
        </w:tc>
      </w:tr>
      <w:tr w:rsidR="0027191B" w:rsidRPr="006150AA" w:rsidTr="006150AA">
        <w:trPr>
          <w:gridAfter w:val="1"/>
          <w:wAfter w:w="820" w:type="dxa"/>
          <w:trHeight w:val="567"/>
        </w:trPr>
        <w:tc>
          <w:tcPr>
            <w:tcW w:w="1979" w:type="dxa"/>
            <w:gridSpan w:val="2"/>
            <w:vAlign w:val="center"/>
          </w:tcPr>
          <w:p w:rsidR="0027191B" w:rsidRPr="006150AA" w:rsidRDefault="0027191B" w:rsidP="00A677F7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50AA">
              <w:rPr>
                <w:rFonts w:ascii="Times New Roman" w:hAnsi="Times New Roman"/>
                <w:b/>
                <w:bCs/>
                <w:sz w:val="24"/>
                <w:szCs w:val="24"/>
              </w:rPr>
              <w:t>5 день</w:t>
            </w:r>
          </w:p>
        </w:tc>
        <w:tc>
          <w:tcPr>
            <w:tcW w:w="8653" w:type="dxa"/>
            <w:gridSpan w:val="2"/>
            <w:vAlign w:val="center"/>
          </w:tcPr>
          <w:p w:rsidR="0027191B" w:rsidRPr="006150AA" w:rsidRDefault="00163D29" w:rsidP="00163D2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0AA">
              <w:rPr>
                <w:rFonts w:ascii="Times New Roman" w:hAnsi="Times New Roman"/>
                <w:sz w:val="24"/>
                <w:szCs w:val="24"/>
              </w:rPr>
              <w:t>Утренняя практика йоги. Завтрак. Свободное время. Обед. Вечерняя практика + инструктаж по освоенным практикам. Ужин.</w:t>
            </w:r>
          </w:p>
        </w:tc>
      </w:tr>
      <w:tr w:rsidR="0027191B" w:rsidRPr="006150AA" w:rsidTr="006150AA">
        <w:trPr>
          <w:gridAfter w:val="1"/>
          <w:wAfter w:w="820" w:type="dxa"/>
          <w:trHeight w:val="561"/>
        </w:trPr>
        <w:tc>
          <w:tcPr>
            <w:tcW w:w="1979" w:type="dxa"/>
            <w:gridSpan w:val="2"/>
            <w:vAlign w:val="center"/>
          </w:tcPr>
          <w:p w:rsidR="0027191B" w:rsidRPr="006150AA" w:rsidRDefault="0027191B" w:rsidP="00A677F7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50AA">
              <w:rPr>
                <w:rFonts w:ascii="Times New Roman" w:hAnsi="Times New Roman"/>
                <w:b/>
                <w:bCs/>
                <w:sz w:val="24"/>
                <w:szCs w:val="24"/>
              </w:rPr>
              <w:t>6 день</w:t>
            </w:r>
          </w:p>
        </w:tc>
        <w:tc>
          <w:tcPr>
            <w:tcW w:w="8653" w:type="dxa"/>
            <w:gridSpan w:val="2"/>
            <w:vAlign w:val="center"/>
          </w:tcPr>
          <w:p w:rsidR="0027191B" w:rsidRPr="006150AA" w:rsidRDefault="00163D29" w:rsidP="0007679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0AA">
              <w:rPr>
                <w:rFonts w:ascii="Times New Roman" w:hAnsi="Times New Roman"/>
                <w:sz w:val="24"/>
                <w:szCs w:val="24"/>
              </w:rPr>
              <w:t>Утренняя практика йоги. Завтрак. Свободное время. Обед. Вечерняя практика + инструктаж по освоенным практикам. Ужин.</w:t>
            </w:r>
          </w:p>
        </w:tc>
      </w:tr>
      <w:tr w:rsidR="0027191B" w:rsidRPr="006150AA" w:rsidTr="006150AA">
        <w:trPr>
          <w:gridAfter w:val="1"/>
          <w:wAfter w:w="820" w:type="dxa"/>
          <w:trHeight w:val="414"/>
        </w:trPr>
        <w:tc>
          <w:tcPr>
            <w:tcW w:w="1979" w:type="dxa"/>
            <w:gridSpan w:val="2"/>
            <w:vAlign w:val="center"/>
          </w:tcPr>
          <w:p w:rsidR="0027191B" w:rsidRPr="006150AA" w:rsidRDefault="0027191B" w:rsidP="00A677F7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50AA">
              <w:rPr>
                <w:rFonts w:ascii="Times New Roman" w:hAnsi="Times New Roman"/>
                <w:b/>
                <w:bCs/>
                <w:sz w:val="24"/>
                <w:szCs w:val="24"/>
              </w:rPr>
              <w:t>7 день</w:t>
            </w:r>
          </w:p>
        </w:tc>
        <w:tc>
          <w:tcPr>
            <w:tcW w:w="8653" w:type="dxa"/>
            <w:gridSpan w:val="2"/>
            <w:vAlign w:val="center"/>
          </w:tcPr>
          <w:p w:rsidR="0027191B" w:rsidRPr="006150AA" w:rsidRDefault="00163D29" w:rsidP="0007679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0AA">
              <w:rPr>
                <w:rFonts w:ascii="Times New Roman" w:hAnsi="Times New Roman"/>
                <w:sz w:val="24"/>
                <w:szCs w:val="24"/>
              </w:rPr>
              <w:t>Утренняя практика йоги. Завтрак. Свободное время. Обед. Вечерняя практика + инструктаж по освоенным практикам. Ужин.</w:t>
            </w:r>
          </w:p>
        </w:tc>
      </w:tr>
      <w:tr w:rsidR="0027191B" w:rsidRPr="006150AA" w:rsidTr="006150AA">
        <w:trPr>
          <w:gridAfter w:val="1"/>
          <w:wAfter w:w="820" w:type="dxa"/>
          <w:trHeight w:val="364"/>
        </w:trPr>
        <w:tc>
          <w:tcPr>
            <w:tcW w:w="1979" w:type="dxa"/>
            <w:gridSpan w:val="2"/>
            <w:vAlign w:val="center"/>
          </w:tcPr>
          <w:p w:rsidR="0027191B" w:rsidRPr="006150AA" w:rsidRDefault="0027191B" w:rsidP="00A677F7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50AA">
              <w:rPr>
                <w:rFonts w:ascii="Times New Roman" w:hAnsi="Times New Roman"/>
                <w:b/>
                <w:bCs/>
                <w:sz w:val="24"/>
                <w:szCs w:val="24"/>
              </w:rPr>
              <w:t>8 день</w:t>
            </w:r>
          </w:p>
        </w:tc>
        <w:tc>
          <w:tcPr>
            <w:tcW w:w="8653" w:type="dxa"/>
            <w:gridSpan w:val="2"/>
            <w:vAlign w:val="center"/>
          </w:tcPr>
          <w:p w:rsidR="0027191B" w:rsidRPr="006150AA" w:rsidRDefault="0027191B" w:rsidP="0007679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0AA">
              <w:rPr>
                <w:rFonts w:ascii="Times New Roman" w:hAnsi="Times New Roman"/>
                <w:sz w:val="24"/>
                <w:szCs w:val="24"/>
              </w:rPr>
              <w:t>Завтрак. Выселение из отеля. Трансфер в аэропорт.</w:t>
            </w:r>
          </w:p>
        </w:tc>
      </w:tr>
      <w:tr w:rsidR="004724AC" w:rsidRPr="006A670F" w:rsidTr="006150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47" w:type="dxa"/>
          <w:trHeight w:val="292"/>
        </w:trPr>
        <w:tc>
          <w:tcPr>
            <w:tcW w:w="6132" w:type="dxa"/>
            <w:gridSpan w:val="2"/>
          </w:tcPr>
          <w:p w:rsidR="006150AA" w:rsidRDefault="006150AA" w:rsidP="00C73659">
            <w:pPr>
              <w:pStyle w:val="a4"/>
              <w:tabs>
                <w:tab w:val="left" w:pos="5973"/>
              </w:tabs>
              <w:rPr>
                <w:b/>
                <w:i/>
                <w:color w:val="108FBC"/>
                <w:sz w:val="28"/>
                <w:szCs w:val="28"/>
                <w:lang w:eastAsia="en-US"/>
              </w:rPr>
            </w:pPr>
          </w:p>
          <w:p w:rsidR="00B06924" w:rsidRDefault="004724AC" w:rsidP="00C73659">
            <w:pPr>
              <w:pStyle w:val="a4"/>
              <w:tabs>
                <w:tab w:val="left" w:pos="5973"/>
              </w:tabs>
              <w:rPr>
                <w:b/>
                <w:i/>
                <w:color w:val="108FBC"/>
                <w:sz w:val="28"/>
                <w:szCs w:val="28"/>
                <w:lang w:eastAsia="en-US"/>
              </w:rPr>
            </w:pPr>
            <w:r w:rsidRPr="004724AC">
              <w:rPr>
                <w:b/>
                <w:i/>
                <w:color w:val="108FBC"/>
                <w:sz w:val="28"/>
                <w:szCs w:val="28"/>
                <w:lang w:eastAsia="en-US"/>
              </w:rPr>
              <w:t xml:space="preserve">Стоимость тура –  </w:t>
            </w:r>
            <w:r w:rsidR="00076797">
              <w:rPr>
                <w:b/>
                <w:i/>
                <w:color w:val="108FBC"/>
                <w:sz w:val="28"/>
                <w:szCs w:val="28"/>
                <w:lang w:eastAsia="en-US"/>
              </w:rPr>
              <w:t xml:space="preserve">от </w:t>
            </w:r>
            <w:r w:rsidR="00C373BC">
              <w:rPr>
                <w:b/>
                <w:i/>
                <w:color w:val="108FBC"/>
                <w:sz w:val="28"/>
                <w:szCs w:val="28"/>
                <w:lang w:eastAsia="en-US"/>
              </w:rPr>
              <w:t>997</w:t>
            </w:r>
            <w:r w:rsidRPr="004724AC">
              <w:rPr>
                <w:b/>
                <w:i/>
                <w:color w:val="108FBC"/>
                <w:sz w:val="28"/>
                <w:szCs w:val="28"/>
                <w:lang w:eastAsia="en-US"/>
              </w:rPr>
              <w:t xml:space="preserve"> </w:t>
            </w:r>
            <w:r w:rsidR="00E01AE8">
              <w:rPr>
                <w:b/>
                <w:i/>
                <w:color w:val="108FBC"/>
                <w:sz w:val="28"/>
                <w:szCs w:val="28"/>
                <w:lang w:eastAsia="en-US"/>
              </w:rPr>
              <w:t>евро</w:t>
            </w:r>
            <w:r w:rsidRPr="004724AC">
              <w:rPr>
                <w:b/>
                <w:i/>
                <w:color w:val="108FBC"/>
                <w:sz w:val="28"/>
                <w:szCs w:val="28"/>
                <w:lang w:eastAsia="en-US"/>
              </w:rPr>
              <w:t>*</w:t>
            </w:r>
          </w:p>
          <w:p w:rsidR="004724AC" w:rsidRPr="006A670F" w:rsidRDefault="004724AC" w:rsidP="00C73659">
            <w:pPr>
              <w:pStyle w:val="a4"/>
              <w:tabs>
                <w:tab w:val="left" w:pos="5973"/>
              </w:tabs>
              <w:rPr>
                <w:b/>
              </w:rPr>
            </w:pPr>
          </w:p>
        </w:tc>
        <w:tc>
          <w:tcPr>
            <w:tcW w:w="5073" w:type="dxa"/>
            <w:gridSpan w:val="2"/>
          </w:tcPr>
          <w:p w:rsidR="004724AC" w:rsidRPr="006A670F" w:rsidRDefault="004724AC" w:rsidP="00C73659">
            <w:pPr>
              <w:pStyle w:val="a4"/>
              <w:rPr>
                <w:b/>
              </w:rPr>
            </w:pPr>
            <w:r w:rsidRPr="006A670F">
              <w:t xml:space="preserve">                                                                                                                    </w:t>
            </w:r>
          </w:p>
        </w:tc>
      </w:tr>
      <w:tr w:rsidR="004724AC" w:rsidRPr="00D93946" w:rsidTr="006150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47" w:type="dxa"/>
          <w:trHeight w:val="333"/>
        </w:trPr>
        <w:tc>
          <w:tcPr>
            <w:tcW w:w="6132" w:type="dxa"/>
            <w:gridSpan w:val="2"/>
          </w:tcPr>
          <w:p w:rsidR="004724AC" w:rsidRPr="006150AA" w:rsidRDefault="004724AC" w:rsidP="006150AA">
            <w:pPr>
              <w:pStyle w:val="a4"/>
              <w:tabs>
                <w:tab w:val="left" w:pos="6474"/>
              </w:tabs>
              <w:rPr>
                <w:b/>
                <w:i/>
                <w:color w:val="0070C0"/>
                <w:sz w:val="28"/>
                <w:szCs w:val="28"/>
                <w:lang w:eastAsia="en-US"/>
              </w:rPr>
            </w:pPr>
            <w:r w:rsidRPr="006150AA">
              <w:rPr>
                <w:b/>
                <w:i/>
                <w:color w:val="108FBC"/>
                <w:sz w:val="28"/>
                <w:szCs w:val="28"/>
                <w:lang w:eastAsia="en-US"/>
              </w:rPr>
              <w:t>*</w:t>
            </w:r>
            <w:r w:rsidR="006150AA">
              <w:rPr>
                <w:b/>
                <w:i/>
                <w:color w:val="108FBC"/>
                <w:sz w:val="28"/>
                <w:szCs w:val="28"/>
                <w:lang w:eastAsia="en-US"/>
              </w:rPr>
              <w:t>в</w:t>
            </w:r>
            <w:r w:rsidRPr="006150AA">
              <w:rPr>
                <w:b/>
                <w:i/>
                <w:color w:val="108FBC"/>
                <w:sz w:val="28"/>
                <w:szCs w:val="28"/>
                <w:lang w:eastAsia="en-US"/>
              </w:rPr>
              <w:t xml:space="preserve"> стоимость включено</w:t>
            </w:r>
            <w:r w:rsidR="00A677F7" w:rsidRPr="006150AA">
              <w:rPr>
                <w:b/>
                <w:i/>
                <w:color w:val="108FBC"/>
                <w:sz w:val="28"/>
                <w:szCs w:val="28"/>
                <w:lang w:eastAsia="en-US"/>
              </w:rPr>
              <w:t>:</w:t>
            </w:r>
            <w:r w:rsidRPr="006150AA">
              <w:rPr>
                <w:b/>
                <w:i/>
                <w:color w:val="108FBC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073" w:type="dxa"/>
            <w:gridSpan w:val="2"/>
          </w:tcPr>
          <w:p w:rsidR="004724AC" w:rsidRPr="00D93946" w:rsidRDefault="006150AA" w:rsidP="00C73659">
            <w:pPr>
              <w:rPr>
                <w:b/>
                <w:i/>
                <w:color w:val="0070C0"/>
                <w:sz w:val="28"/>
                <w:szCs w:val="28"/>
                <w:lang w:eastAsia="en-US"/>
              </w:rPr>
            </w:pPr>
            <w:r>
              <w:rPr>
                <w:b/>
                <w:i/>
                <w:color w:val="108FBC"/>
                <w:sz w:val="28"/>
                <w:szCs w:val="28"/>
                <w:lang w:eastAsia="en-US"/>
              </w:rPr>
              <w:t>д</w:t>
            </w:r>
            <w:r w:rsidR="004724AC" w:rsidRPr="00DC63A0">
              <w:rPr>
                <w:b/>
                <w:i/>
                <w:color w:val="108FBC"/>
                <w:sz w:val="28"/>
                <w:szCs w:val="28"/>
                <w:lang w:eastAsia="en-US"/>
              </w:rPr>
              <w:t>ополнительно оплачивается:</w:t>
            </w:r>
          </w:p>
        </w:tc>
      </w:tr>
      <w:tr w:rsidR="004724AC" w:rsidRPr="00D93946" w:rsidTr="006150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47" w:type="dxa"/>
          <w:trHeight w:val="1841"/>
        </w:trPr>
        <w:tc>
          <w:tcPr>
            <w:tcW w:w="6132" w:type="dxa"/>
            <w:gridSpan w:val="2"/>
          </w:tcPr>
          <w:p w:rsidR="00E01AE8" w:rsidRPr="006150AA" w:rsidRDefault="00E01AE8" w:rsidP="00C373BC">
            <w:pPr>
              <w:pStyle w:val="a8"/>
              <w:numPr>
                <w:ilvl w:val="0"/>
                <w:numId w:val="2"/>
              </w:numPr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</w:pPr>
            <w:r w:rsidRPr="006150AA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 xml:space="preserve">авиаперелет Москва – </w:t>
            </w:r>
            <w:r w:rsidR="00C373BC" w:rsidRPr="006150AA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Салоники</w:t>
            </w:r>
            <w:r w:rsidRPr="006150AA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 xml:space="preserve"> – Москва;</w:t>
            </w:r>
          </w:p>
          <w:p w:rsidR="00C373BC" w:rsidRPr="006150AA" w:rsidRDefault="00C373BC" w:rsidP="00C373BC">
            <w:pPr>
              <w:pStyle w:val="a8"/>
              <w:numPr>
                <w:ilvl w:val="0"/>
                <w:numId w:val="2"/>
              </w:numPr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</w:pPr>
            <w:r w:rsidRPr="006150AA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трансферы по программе на комфортабельном автобусе;</w:t>
            </w:r>
          </w:p>
          <w:p w:rsidR="00C373BC" w:rsidRPr="006150AA" w:rsidRDefault="00C373BC" w:rsidP="00C373BC">
            <w:pPr>
              <w:pStyle w:val="a8"/>
              <w:numPr>
                <w:ilvl w:val="0"/>
                <w:numId w:val="2"/>
              </w:numPr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</w:pPr>
            <w:r w:rsidRPr="006150AA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проживание в отеле 3*</w:t>
            </w:r>
            <w:proofErr w:type="spellStart"/>
            <w:r w:rsidRPr="006150AA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Filoxenia</w:t>
            </w:r>
            <w:proofErr w:type="spellEnd"/>
            <w:r w:rsidRPr="006150AA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6150AA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Hotel</w:t>
            </w:r>
            <w:proofErr w:type="spellEnd"/>
            <w:r w:rsidRPr="006150AA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 xml:space="preserve">, питание по программе “полупансион”, проживание в отеле </w:t>
            </w:r>
            <w:proofErr w:type="spellStart"/>
            <w:r w:rsidRPr="006150AA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Vermion</w:t>
            </w:r>
            <w:proofErr w:type="spellEnd"/>
            <w:r w:rsidRPr="006150AA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6150AA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Hotel</w:t>
            </w:r>
            <w:proofErr w:type="spellEnd"/>
            <w:r w:rsidRPr="006150AA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 xml:space="preserve"> 3*, питание по программе “полный пансион” посещение водопадов </w:t>
            </w:r>
            <w:proofErr w:type="spellStart"/>
            <w:r w:rsidRPr="006150AA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Эдессы</w:t>
            </w:r>
            <w:proofErr w:type="spellEnd"/>
            <w:r w:rsidRPr="006150AA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 xml:space="preserve">, при переезде из </w:t>
            </w:r>
            <w:proofErr w:type="spellStart"/>
            <w:r w:rsidRPr="006150AA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Аридея</w:t>
            </w:r>
            <w:proofErr w:type="spellEnd"/>
            <w:r w:rsidRPr="006150AA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 xml:space="preserve"> в </w:t>
            </w:r>
            <w:proofErr w:type="spellStart"/>
            <w:r w:rsidRPr="006150AA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Науса</w:t>
            </w:r>
            <w:proofErr w:type="spellEnd"/>
            <w:r w:rsidRPr="006150AA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 xml:space="preserve">; </w:t>
            </w:r>
          </w:p>
          <w:p w:rsidR="004724AC" w:rsidRPr="006150AA" w:rsidRDefault="00C373BC" w:rsidP="00C373BC">
            <w:pPr>
              <w:numPr>
                <w:ilvl w:val="0"/>
                <w:numId w:val="2"/>
              </w:numPr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</w:pPr>
            <w:r w:rsidRPr="006150AA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ежедневные практические занятия, теоретические лекции и разъяснения практик, консультации по йоге, проводимые опытным дипломированным русскоязычным преподавателем.</w:t>
            </w:r>
          </w:p>
        </w:tc>
        <w:tc>
          <w:tcPr>
            <w:tcW w:w="5073" w:type="dxa"/>
            <w:gridSpan w:val="2"/>
          </w:tcPr>
          <w:p w:rsidR="00E01AE8" w:rsidRPr="006150AA" w:rsidRDefault="00E01AE8" w:rsidP="00C373BC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</w:pPr>
            <w:r w:rsidRPr="006150AA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виза;</w:t>
            </w:r>
          </w:p>
          <w:p w:rsidR="00E01AE8" w:rsidRPr="006150AA" w:rsidRDefault="008854FC" w:rsidP="00C373BC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</w:pPr>
            <w:r w:rsidRPr="006150AA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д</w:t>
            </w:r>
            <w:r w:rsidR="00E01AE8" w:rsidRPr="006150AA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ополнительные экскурсии</w:t>
            </w:r>
            <w:r w:rsidR="00C373BC" w:rsidRPr="006150AA">
              <w:rPr>
                <w:rFonts w:ascii="Times New Roman" w:eastAsia="DejaVu Sans" w:hAnsi="Times New Roman"/>
                <w:kern w:val="1"/>
                <w:sz w:val="24"/>
                <w:szCs w:val="24"/>
                <w:lang w:eastAsia="zh-CN" w:bidi="hi-IN"/>
              </w:rPr>
              <w:t>.</w:t>
            </w:r>
          </w:p>
          <w:p w:rsidR="004724AC" w:rsidRPr="0027191B" w:rsidRDefault="004724AC" w:rsidP="00C373BC">
            <w:pPr>
              <w:ind w:left="360"/>
              <w:jc w:val="both"/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</w:pPr>
          </w:p>
        </w:tc>
      </w:tr>
    </w:tbl>
    <w:p w:rsidR="004724AC" w:rsidRPr="004724AC" w:rsidRDefault="004724AC" w:rsidP="00C373BC">
      <w:pPr>
        <w:jc w:val="both"/>
        <w:sectPr w:rsidR="004724AC" w:rsidRPr="004724AC" w:rsidSect="00790DDA">
          <w:headerReference w:type="default" r:id="rId9"/>
          <w:footerReference w:type="default" r:id="rId10"/>
          <w:type w:val="continuous"/>
          <w:pgSz w:w="11906" w:h="16838"/>
          <w:pgMar w:top="585" w:right="850" w:bottom="1134" w:left="1276" w:header="708" w:footer="618" w:gutter="0"/>
          <w:cols w:space="708"/>
          <w:docGrid w:linePitch="360"/>
        </w:sectPr>
      </w:pPr>
    </w:p>
    <w:p w:rsidR="00FA5FBD" w:rsidRPr="00DC63A0" w:rsidRDefault="00FA5FBD" w:rsidP="00DC63A0">
      <w:pPr>
        <w:tabs>
          <w:tab w:val="left" w:pos="3594"/>
        </w:tabs>
      </w:pPr>
    </w:p>
    <w:sectPr w:rsidR="00FA5FBD" w:rsidRPr="00DC63A0" w:rsidSect="00F3639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EA5" w:rsidRDefault="00CC4EA5" w:rsidP="00BD31D1">
      <w:pPr>
        <w:spacing w:after="0" w:line="240" w:lineRule="auto"/>
      </w:pPr>
      <w:r>
        <w:separator/>
      </w:r>
    </w:p>
  </w:endnote>
  <w:endnote w:type="continuationSeparator" w:id="0">
    <w:p w:rsidR="00CC4EA5" w:rsidRDefault="00CC4EA5" w:rsidP="00BD3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MS PMincho"/>
    <w:charset w:val="80"/>
    <w:family w:val="roman"/>
    <w:pitch w:val="variable"/>
  </w:font>
  <w:font w:name="DejaVu Sans">
    <w:altName w:val="MS Mincho"/>
    <w:charset w:val="80"/>
    <w:family w:val="auto"/>
    <w:pitch w:val="variable"/>
  </w:font>
  <w:font w:name="FreeSans">
    <w:altName w:val="MS Mincho"/>
    <w:charset w:val="80"/>
    <w:family w:val="auto"/>
    <w:pitch w:val="variable"/>
  </w:font>
  <w:font w:name="TruthCYR Light">
    <w:panose1 w:val="00000000000000000000"/>
    <w:charset w:val="CC"/>
    <w:family w:val="modern"/>
    <w:notTrueType/>
    <w:pitch w:val="variable"/>
    <w:sig w:usb0="800002AB" w:usb1="5000204A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022" w:rsidRDefault="006B3022" w:rsidP="006B3022">
    <w:pPr>
      <w:pStyle w:val="a4"/>
      <w:ind w:left="-567"/>
      <w:jc w:val="center"/>
      <w:rPr>
        <w:rFonts w:asciiTheme="minorHAnsi" w:hAnsiTheme="minorHAnsi" w:cstheme="minorHAnsi"/>
        <w:b/>
        <w:i/>
        <w:sz w:val="20"/>
        <w:szCs w:val="20"/>
      </w:rPr>
    </w:pPr>
    <w:r w:rsidRPr="00923933">
      <w:rPr>
        <w:rFonts w:asciiTheme="minorHAnsi" w:hAnsiTheme="minorHAnsi" w:cstheme="minorHAnsi"/>
        <w:b/>
        <w:i/>
        <w:sz w:val="20"/>
        <w:szCs w:val="20"/>
      </w:rPr>
      <w:t>Представленный в программе материал не является публичной офертой.</w:t>
    </w:r>
  </w:p>
  <w:p w:rsidR="006B3022" w:rsidRPr="00790DDA" w:rsidRDefault="006B3022" w:rsidP="00790DDA">
    <w:pPr>
      <w:pStyle w:val="a4"/>
      <w:ind w:left="-567"/>
      <w:jc w:val="center"/>
      <w:rPr>
        <w:rFonts w:asciiTheme="minorHAnsi" w:hAnsiTheme="minorHAnsi" w:cstheme="minorHAnsi"/>
        <w:b/>
        <w:i/>
        <w:sz w:val="20"/>
        <w:szCs w:val="20"/>
      </w:rPr>
    </w:pPr>
    <w:r w:rsidRPr="00923933">
      <w:rPr>
        <w:rFonts w:asciiTheme="minorHAnsi" w:hAnsiTheme="minorHAnsi" w:cstheme="minorHAnsi"/>
        <w:b/>
        <w:i/>
        <w:sz w:val="20"/>
        <w:szCs w:val="20"/>
      </w:rPr>
      <w:t xml:space="preserve"> Просьба уточнять цены при заказе.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EA5" w:rsidRDefault="00CC4EA5" w:rsidP="00BD31D1">
      <w:pPr>
        <w:spacing w:after="0" w:line="240" w:lineRule="auto"/>
      </w:pPr>
      <w:r>
        <w:separator/>
      </w:r>
    </w:p>
  </w:footnote>
  <w:footnote w:type="continuationSeparator" w:id="0">
    <w:p w:rsidR="00CC4EA5" w:rsidRDefault="00CC4EA5" w:rsidP="00BD3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2C3" w:rsidRPr="008F12C3" w:rsidRDefault="004724AC" w:rsidP="00A677F7">
    <w:pPr>
      <w:tabs>
        <w:tab w:val="left" w:pos="3969"/>
        <w:tab w:val="left" w:pos="4253"/>
        <w:tab w:val="left" w:pos="4678"/>
      </w:tabs>
      <w:spacing w:after="0" w:line="240" w:lineRule="auto"/>
      <w:ind w:left="4536" w:hanging="425"/>
      <w:rPr>
        <w:rFonts w:ascii="TruthCYR Light" w:hAnsi="TruthCYR Light"/>
        <w:sz w:val="18"/>
        <w:szCs w:val="18"/>
      </w:rPr>
    </w:pPr>
    <w:r>
      <w:rPr>
        <w:rFonts w:ascii="TruthCYR Light" w:hAnsi="TruthCYR Light"/>
        <w:noProof/>
        <w:sz w:val="18"/>
        <w:szCs w:val="18"/>
        <w:lang w:eastAsia="ru-RU"/>
      </w:rPr>
      <w:drawing>
        <wp:anchor distT="0" distB="0" distL="114300" distR="114300" simplePos="0" relativeHeight="251664384" behindDoc="1" locked="0" layoutInCell="1" allowOverlap="1" wp14:anchorId="4CE9766C" wp14:editId="3370EF77">
          <wp:simplePos x="0" y="0"/>
          <wp:positionH relativeFrom="column">
            <wp:posOffset>1126490</wp:posOffset>
          </wp:positionH>
          <wp:positionV relativeFrom="paragraph">
            <wp:posOffset>-62230</wp:posOffset>
          </wp:positionV>
          <wp:extent cx="1291590" cy="755015"/>
          <wp:effectExtent l="0" t="0" r="3810" b="6985"/>
          <wp:wrapThrough wrapText="bothSides">
            <wp:wrapPolygon edited="0">
              <wp:start x="0" y="0"/>
              <wp:lineTo x="0" y="21255"/>
              <wp:lineTo x="21345" y="21255"/>
              <wp:lineTo x="21345" y="0"/>
              <wp:lineTo x="0" y="0"/>
            </wp:wrapPolygon>
          </wp:wrapThrough>
          <wp:docPr id="1" name="Рисунок 1" descr="D:\ИНСЕРТУМ\макеты\лого2 - копия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:\ИНСЕРТУМ\макеты\лого2 - копия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004" t="62667" r="20157"/>
                  <a:stretch/>
                </pic:blipFill>
                <pic:spPr bwMode="auto">
                  <a:xfrm>
                    <a:off x="0" y="0"/>
                    <a:ext cx="1291590" cy="7550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uthCYR Light" w:hAnsi="TruthCYR Light"/>
        <w:noProof/>
        <w:sz w:val="18"/>
        <w:szCs w:val="18"/>
        <w:lang w:eastAsia="ru-RU"/>
      </w:rPr>
      <w:drawing>
        <wp:anchor distT="0" distB="0" distL="114300" distR="114300" simplePos="0" relativeHeight="251663360" behindDoc="1" locked="0" layoutInCell="1" allowOverlap="1" wp14:anchorId="0E9F8718" wp14:editId="190E558C">
          <wp:simplePos x="0" y="0"/>
          <wp:positionH relativeFrom="column">
            <wp:posOffset>153670</wp:posOffset>
          </wp:positionH>
          <wp:positionV relativeFrom="paragraph">
            <wp:posOffset>-260985</wp:posOffset>
          </wp:positionV>
          <wp:extent cx="1043305" cy="949960"/>
          <wp:effectExtent l="0" t="0" r="4445" b="2540"/>
          <wp:wrapThrough wrapText="bothSides">
            <wp:wrapPolygon edited="0">
              <wp:start x="0" y="0"/>
              <wp:lineTo x="0" y="21225"/>
              <wp:lineTo x="21298" y="21225"/>
              <wp:lineTo x="21298" y="0"/>
              <wp:lineTo x="0" y="0"/>
            </wp:wrapPolygon>
          </wp:wrapThrough>
          <wp:docPr id="2" name="Рисунок 2" descr="D:\ИНСЕРТУМ\макеты\карта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:\ИНСЕРТУМ\макеты\карта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868" r="19577"/>
                  <a:stretch/>
                </pic:blipFill>
                <pic:spPr bwMode="auto">
                  <a:xfrm>
                    <a:off x="0" y="0"/>
                    <a:ext cx="1043305" cy="9499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8F12C3">
      <w:rPr>
        <w:rFonts w:ascii="TruthCYR Light" w:hAnsi="TruthCYR Light"/>
        <w:sz w:val="18"/>
        <w:szCs w:val="18"/>
      </w:rPr>
      <w:t>г</w:t>
    </w:r>
    <w:proofErr w:type="gramStart"/>
    <w:r w:rsidR="008F12C3" w:rsidRPr="008F12C3">
      <w:rPr>
        <w:rFonts w:ascii="TruthCYR Light" w:hAnsi="TruthCYR Light"/>
        <w:sz w:val="18"/>
        <w:szCs w:val="18"/>
      </w:rPr>
      <w:t>.П</w:t>
    </w:r>
    <w:proofErr w:type="gramEnd"/>
    <w:r w:rsidR="008F12C3" w:rsidRPr="008F12C3">
      <w:rPr>
        <w:rFonts w:ascii="TruthCYR Light" w:hAnsi="TruthCYR Light"/>
        <w:sz w:val="18"/>
        <w:szCs w:val="18"/>
      </w:rPr>
      <w:t>енза</w:t>
    </w:r>
    <w:proofErr w:type="spellEnd"/>
    <w:r w:rsidR="008F12C3" w:rsidRPr="008F12C3">
      <w:rPr>
        <w:rFonts w:ascii="TruthCYR Light" w:hAnsi="TruthCYR Light"/>
        <w:sz w:val="18"/>
        <w:szCs w:val="18"/>
      </w:rPr>
      <w:t>, ул. Московская, 2</w:t>
    </w:r>
    <w:r w:rsidR="0072175C">
      <w:rPr>
        <w:rFonts w:ascii="TruthCYR Light" w:hAnsi="TruthCYR Light"/>
        <w:sz w:val="18"/>
        <w:szCs w:val="18"/>
      </w:rPr>
      <w:t>7</w:t>
    </w:r>
    <w:r w:rsidR="008F12C3" w:rsidRPr="008F12C3">
      <w:rPr>
        <w:rFonts w:ascii="TruthCYR Light" w:hAnsi="TruthCYR Light"/>
        <w:sz w:val="18"/>
        <w:szCs w:val="18"/>
      </w:rPr>
      <w:t xml:space="preserve">, оф. </w:t>
    </w:r>
    <w:r w:rsidR="0072175C">
      <w:rPr>
        <w:rFonts w:ascii="TruthCYR Light" w:hAnsi="TruthCYR Light"/>
        <w:sz w:val="18"/>
        <w:szCs w:val="18"/>
      </w:rPr>
      <w:t>8</w:t>
    </w:r>
  </w:p>
  <w:p w:rsidR="008F12C3" w:rsidRPr="008F12C3" w:rsidRDefault="008F12C3" w:rsidP="00A677F7">
    <w:pPr>
      <w:tabs>
        <w:tab w:val="left" w:pos="3969"/>
        <w:tab w:val="left" w:pos="4253"/>
        <w:tab w:val="left" w:pos="4678"/>
      </w:tabs>
      <w:spacing w:after="0" w:line="240" w:lineRule="auto"/>
      <w:ind w:left="4536" w:hanging="425"/>
      <w:rPr>
        <w:rFonts w:ascii="TruthCYR Light" w:hAnsi="TruthCYR Light"/>
        <w:sz w:val="18"/>
        <w:szCs w:val="18"/>
      </w:rPr>
    </w:pPr>
    <w:r w:rsidRPr="008F12C3">
      <w:rPr>
        <w:rFonts w:ascii="TruthCYR Light" w:hAnsi="TruthCYR Light"/>
        <w:sz w:val="18"/>
        <w:szCs w:val="18"/>
      </w:rPr>
      <w:t>Тел.: +7(8412) 20-50-49, 20-50-48</w:t>
    </w:r>
  </w:p>
  <w:p w:rsidR="004724AC" w:rsidRPr="00790DDA" w:rsidRDefault="00A677F7" w:rsidP="00A677F7">
    <w:pPr>
      <w:tabs>
        <w:tab w:val="left" w:pos="3969"/>
        <w:tab w:val="left" w:pos="4253"/>
        <w:tab w:val="left" w:pos="4678"/>
      </w:tabs>
      <w:spacing w:line="240" w:lineRule="auto"/>
      <w:ind w:left="4536" w:hanging="425"/>
      <w:rPr>
        <w:rFonts w:ascii="TruthCYR Light" w:hAnsi="TruthCYR Light"/>
        <w:sz w:val="18"/>
        <w:szCs w:val="18"/>
      </w:rPr>
    </w:pPr>
    <w:r>
      <w:rPr>
        <w:rFonts w:ascii="TruthCYR Light" w:hAnsi="TruthCYR Light"/>
        <w:sz w:val="18"/>
        <w:szCs w:val="18"/>
      </w:rPr>
      <w:t>www.vk.com/insertum,</w:t>
    </w:r>
    <w:r w:rsidR="008F12C3" w:rsidRPr="008F12C3">
      <w:rPr>
        <w:rFonts w:ascii="TruthCYR Light" w:hAnsi="TruthCYR Light"/>
        <w:sz w:val="18"/>
        <w:szCs w:val="18"/>
      </w:rPr>
      <w:t>info@insertum.com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07922"/>
    <w:multiLevelType w:val="hybridMultilevel"/>
    <w:tmpl w:val="BCB884B6"/>
    <w:lvl w:ilvl="0" w:tplc="F1F4CB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B892DD3"/>
    <w:multiLevelType w:val="hybridMultilevel"/>
    <w:tmpl w:val="58483FD4"/>
    <w:lvl w:ilvl="0" w:tplc="F1F4C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997240"/>
    <w:multiLevelType w:val="hybridMultilevel"/>
    <w:tmpl w:val="B02050B6"/>
    <w:lvl w:ilvl="0" w:tplc="B29C9B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EA20FF"/>
    <w:multiLevelType w:val="hybridMultilevel"/>
    <w:tmpl w:val="3C9EC282"/>
    <w:lvl w:ilvl="0" w:tplc="F1F4C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395"/>
    <w:rsid w:val="00012543"/>
    <w:rsid w:val="00044310"/>
    <w:rsid w:val="00076797"/>
    <w:rsid w:val="00083286"/>
    <w:rsid w:val="000B4866"/>
    <w:rsid w:val="000B55C3"/>
    <w:rsid w:val="00163D29"/>
    <w:rsid w:val="001728D9"/>
    <w:rsid w:val="00175D7C"/>
    <w:rsid w:val="001B4B3F"/>
    <w:rsid w:val="001E0855"/>
    <w:rsid w:val="001F58EE"/>
    <w:rsid w:val="002263F9"/>
    <w:rsid w:val="00266A2E"/>
    <w:rsid w:val="0027191B"/>
    <w:rsid w:val="00284FF5"/>
    <w:rsid w:val="00290A15"/>
    <w:rsid w:val="002B246E"/>
    <w:rsid w:val="00306693"/>
    <w:rsid w:val="00352C21"/>
    <w:rsid w:val="0038464D"/>
    <w:rsid w:val="003E7FF1"/>
    <w:rsid w:val="004724AC"/>
    <w:rsid w:val="004A3357"/>
    <w:rsid w:val="00524FCB"/>
    <w:rsid w:val="005379BE"/>
    <w:rsid w:val="005B7C94"/>
    <w:rsid w:val="005F7A17"/>
    <w:rsid w:val="006150AA"/>
    <w:rsid w:val="0067445B"/>
    <w:rsid w:val="006A742A"/>
    <w:rsid w:val="006B3022"/>
    <w:rsid w:val="006B6EB5"/>
    <w:rsid w:val="006E5669"/>
    <w:rsid w:val="006F523D"/>
    <w:rsid w:val="00700131"/>
    <w:rsid w:val="007154A4"/>
    <w:rsid w:val="0072175C"/>
    <w:rsid w:val="00764C11"/>
    <w:rsid w:val="00790DDA"/>
    <w:rsid w:val="007A06D0"/>
    <w:rsid w:val="007D3109"/>
    <w:rsid w:val="007E09DD"/>
    <w:rsid w:val="007F474B"/>
    <w:rsid w:val="0087050D"/>
    <w:rsid w:val="008854FC"/>
    <w:rsid w:val="008C0E2F"/>
    <w:rsid w:val="008F12C3"/>
    <w:rsid w:val="009117A0"/>
    <w:rsid w:val="009365E7"/>
    <w:rsid w:val="00977E3C"/>
    <w:rsid w:val="00A677F7"/>
    <w:rsid w:val="00A741FC"/>
    <w:rsid w:val="00A83780"/>
    <w:rsid w:val="00B06924"/>
    <w:rsid w:val="00B34D49"/>
    <w:rsid w:val="00BA5914"/>
    <w:rsid w:val="00BD31D1"/>
    <w:rsid w:val="00BE2963"/>
    <w:rsid w:val="00C100DA"/>
    <w:rsid w:val="00C373BC"/>
    <w:rsid w:val="00C5647E"/>
    <w:rsid w:val="00C718FB"/>
    <w:rsid w:val="00CC4EA5"/>
    <w:rsid w:val="00D46FBD"/>
    <w:rsid w:val="00D93946"/>
    <w:rsid w:val="00DC52ED"/>
    <w:rsid w:val="00DC63A0"/>
    <w:rsid w:val="00DE71DB"/>
    <w:rsid w:val="00E01AE8"/>
    <w:rsid w:val="00E827DF"/>
    <w:rsid w:val="00E92DD3"/>
    <w:rsid w:val="00F36395"/>
    <w:rsid w:val="00F632FA"/>
    <w:rsid w:val="00FA5FBD"/>
    <w:rsid w:val="00FC4B50"/>
    <w:rsid w:val="00FD578C"/>
    <w:rsid w:val="00FD5E62"/>
    <w:rsid w:val="00FF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39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F50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63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36395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uiPriority w:val="99"/>
    <w:semiHidden/>
    <w:rsid w:val="00F36395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unhideWhenUsed/>
    <w:rsid w:val="000443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44310"/>
    <w:rPr>
      <w:b/>
      <w:bCs/>
    </w:rPr>
  </w:style>
  <w:style w:type="character" w:customStyle="1" w:styleId="apple-converted-space">
    <w:name w:val="apple-converted-space"/>
    <w:basedOn w:val="a0"/>
    <w:rsid w:val="00044310"/>
  </w:style>
  <w:style w:type="paragraph" w:styleId="a8">
    <w:name w:val="List Paragraph"/>
    <w:basedOn w:val="a"/>
    <w:uiPriority w:val="34"/>
    <w:qFormat/>
    <w:rsid w:val="00044310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D3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D31D1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BD3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D31D1"/>
    <w:rPr>
      <w:rFonts w:ascii="Calibri" w:eastAsia="Calibri" w:hAnsi="Calibri" w:cs="Times New Roman"/>
    </w:rPr>
  </w:style>
  <w:style w:type="paragraph" w:styleId="ad">
    <w:name w:val="Body Text"/>
    <w:basedOn w:val="a"/>
    <w:link w:val="ae"/>
    <w:rsid w:val="001B4B3F"/>
    <w:pPr>
      <w:widowControl w:val="0"/>
      <w:suppressAutoHyphens/>
      <w:spacing w:after="120" w:line="240" w:lineRule="auto"/>
    </w:pPr>
    <w:rPr>
      <w:rFonts w:ascii="Liberation Serif" w:eastAsia="DejaVu Sans" w:hAnsi="Liberation Serif" w:cs="FreeSans"/>
      <w:kern w:val="1"/>
      <w:sz w:val="24"/>
      <w:szCs w:val="24"/>
      <w:lang w:eastAsia="zh-CN" w:bidi="hi-IN"/>
    </w:rPr>
  </w:style>
  <w:style w:type="character" w:customStyle="1" w:styleId="ae">
    <w:name w:val="Основной текст Знак"/>
    <w:basedOn w:val="a0"/>
    <w:link w:val="ad"/>
    <w:rsid w:val="001B4B3F"/>
    <w:rPr>
      <w:rFonts w:ascii="Liberation Serif" w:eastAsia="DejaVu Sans" w:hAnsi="Liberation Serif" w:cs="FreeSans"/>
      <w:kern w:val="1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FF50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39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F50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63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36395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uiPriority w:val="99"/>
    <w:semiHidden/>
    <w:rsid w:val="00F36395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unhideWhenUsed/>
    <w:rsid w:val="000443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44310"/>
    <w:rPr>
      <w:b/>
      <w:bCs/>
    </w:rPr>
  </w:style>
  <w:style w:type="character" w:customStyle="1" w:styleId="apple-converted-space">
    <w:name w:val="apple-converted-space"/>
    <w:basedOn w:val="a0"/>
    <w:rsid w:val="00044310"/>
  </w:style>
  <w:style w:type="paragraph" w:styleId="a8">
    <w:name w:val="List Paragraph"/>
    <w:basedOn w:val="a"/>
    <w:uiPriority w:val="34"/>
    <w:qFormat/>
    <w:rsid w:val="00044310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D3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D31D1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BD3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D31D1"/>
    <w:rPr>
      <w:rFonts w:ascii="Calibri" w:eastAsia="Calibri" w:hAnsi="Calibri" w:cs="Times New Roman"/>
    </w:rPr>
  </w:style>
  <w:style w:type="paragraph" w:styleId="ad">
    <w:name w:val="Body Text"/>
    <w:basedOn w:val="a"/>
    <w:link w:val="ae"/>
    <w:rsid w:val="001B4B3F"/>
    <w:pPr>
      <w:widowControl w:val="0"/>
      <w:suppressAutoHyphens/>
      <w:spacing w:after="120" w:line="240" w:lineRule="auto"/>
    </w:pPr>
    <w:rPr>
      <w:rFonts w:ascii="Liberation Serif" w:eastAsia="DejaVu Sans" w:hAnsi="Liberation Serif" w:cs="FreeSans"/>
      <w:kern w:val="1"/>
      <w:sz w:val="24"/>
      <w:szCs w:val="24"/>
      <w:lang w:eastAsia="zh-CN" w:bidi="hi-IN"/>
    </w:rPr>
  </w:style>
  <w:style w:type="character" w:customStyle="1" w:styleId="ae">
    <w:name w:val="Основной текст Знак"/>
    <w:basedOn w:val="a0"/>
    <w:link w:val="ad"/>
    <w:rsid w:val="001B4B3F"/>
    <w:rPr>
      <w:rFonts w:ascii="Liberation Serif" w:eastAsia="DejaVu Sans" w:hAnsi="Liberation Serif" w:cs="FreeSans"/>
      <w:kern w:val="1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FF50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83A76-13DC-4DA8-BE1E-6F32C8BD6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Pomidorka</dc:creator>
  <cp:lastModifiedBy>user</cp:lastModifiedBy>
  <cp:revision>2</cp:revision>
  <cp:lastPrinted>2013-12-02T09:23:00Z</cp:lastPrinted>
  <dcterms:created xsi:type="dcterms:W3CDTF">2015-08-07T12:54:00Z</dcterms:created>
  <dcterms:modified xsi:type="dcterms:W3CDTF">2015-08-07T12:54:00Z</dcterms:modified>
</cp:coreProperties>
</file>